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ED450" w14:textId="631C1229" w:rsidR="003F5971" w:rsidRDefault="004471CF" w:rsidP="00750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="00960CA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олодежь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как драйвер повышения </w:t>
      </w:r>
      <w:r w:rsidR="00960CA5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экологической грамотности населения</w:t>
      </w:r>
    </w:p>
    <w:p w14:paraId="3FE8AFED" w14:textId="77777777" w:rsidR="00750285" w:rsidRPr="00F333FD" w:rsidRDefault="00750285" w:rsidP="00750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7A3DDC1" w14:textId="294A5CF0" w:rsidR="003F5971" w:rsidRPr="004471CF" w:rsidRDefault="003F5971" w:rsidP="00750285">
      <w:pPr>
        <w:pStyle w:val="im-mess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 w:rsidRPr="00F333FD">
        <w:t>Антонова Анастасия Андреевна</w:t>
      </w:r>
      <w:proofErr w:type="gramStart"/>
      <w:r w:rsidR="004471CF">
        <w:rPr>
          <w:vertAlign w:val="superscript"/>
        </w:rPr>
        <w:t>1</w:t>
      </w:r>
      <w:proofErr w:type="gramEnd"/>
      <w:r w:rsidRPr="00F333FD">
        <w:t>, Вовк Полина Максимовна</w:t>
      </w:r>
      <w:r w:rsidR="004471CF">
        <w:rPr>
          <w:vertAlign w:val="superscript"/>
        </w:rPr>
        <w:t>2</w:t>
      </w:r>
      <w:r w:rsidRPr="00F333FD">
        <w:t>, Рыжкова Валерия Дмитриевна</w:t>
      </w:r>
      <w:r w:rsidR="004471CF">
        <w:rPr>
          <w:vertAlign w:val="superscript"/>
        </w:rPr>
        <w:t>3</w:t>
      </w:r>
    </w:p>
    <w:p w14:paraId="347EDCAD" w14:textId="593CC800" w:rsidR="003F5971" w:rsidRPr="00F333FD" w:rsidRDefault="003F5971" w:rsidP="00750285">
      <w:pPr>
        <w:pStyle w:val="im-mess"/>
        <w:shd w:val="clear" w:color="auto" w:fill="FFFFFF"/>
        <w:spacing w:before="0" w:beforeAutospacing="0" w:after="0" w:afterAutospacing="0"/>
        <w:jc w:val="center"/>
      </w:pPr>
      <w:r w:rsidRPr="00F333FD">
        <w:t>Департамент туризма и гостеприимства ШЭМ ДВФУ</w:t>
      </w:r>
    </w:p>
    <w:p w14:paraId="0C7A961C" w14:textId="043FFD1A" w:rsidR="004471CF" w:rsidRPr="004471CF" w:rsidRDefault="003F5971" w:rsidP="00750285">
      <w:pPr>
        <w:pStyle w:val="im-mess"/>
        <w:shd w:val="clear" w:color="auto" w:fill="FFFFFF"/>
        <w:spacing w:before="0" w:beforeAutospacing="0" w:after="0" w:afterAutospacing="0"/>
        <w:jc w:val="center"/>
        <w:rPr>
          <w:color w:val="000000" w:themeColor="text1"/>
          <w:vertAlign w:val="superscript"/>
          <w:lang w:val="en-US"/>
        </w:rPr>
      </w:pPr>
      <w:r w:rsidRPr="00F333FD">
        <w:rPr>
          <w:lang w:val="en-US"/>
        </w:rPr>
        <w:t>E</w:t>
      </w:r>
      <w:r w:rsidRPr="004471CF">
        <w:rPr>
          <w:lang w:val="en-US"/>
        </w:rPr>
        <w:t>-</w:t>
      </w:r>
      <w:r w:rsidRPr="00750285">
        <w:rPr>
          <w:lang w:val="en-US"/>
        </w:rPr>
        <w:t>mail:</w:t>
      </w:r>
      <w:r w:rsidR="00680656" w:rsidRPr="00750285">
        <w:rPr>
          <w:lang w:val="en-US"/>
        </w:rPr>
        <w:t xml:space="preserve"> </w:t>
      </w:r>
      <w:r w:rsidR="00FE1D7A">
        <w:fldChar w:fldCharType="begin"/>
      </w:r>
      <w:r w:rsidR="00FE1D7A" w:rsidRPr="00FE1D7A">
        <w:rPr>
          <w:lang w:val="en-US"/>
        </w:rPr>
        <w:instrText xml:space="preserve"> HYPERLINK "mailto:antonova.aandr@students.dvfu.ru1" </w:instrText>
      </w:r>
      <w:r w:rsidR="00FE1D7A">
        <w:fldChar w:fldCharType="separate"/>
      </w:r>
      <w:r w:rsidR="00680656" w:rsidRPr="00750285">
        <w:rPr>
          <w:rStyle w:val="a8"/>
          <w:color w:val="auto"/>
          <w:u w:val="none"/>
          <w:lang w:val="en-US"/>
        </w:rPr>
        <w:t>antonova.aandr@students.dvfu.ru</w:t>
      </w:r>
      <w:r w:rsidR="00680656" w:rsidRPr="00750285">
        <w:rPr>
          <w:rStyle w:val="a8"/>
          <w:color w:val="auto"/>
          <w:u w:val="none"/>
          <w:vertAlign w:val="superscript"/>
          <w:lang w:val="en-US"/>
        </w:rPr>
        <w:t>1</w:t>
      </w:r>
      <w:r w:rsidR="00FE1D7A">
        <w:rPr>
          <w:rStyle w:val="a8"/>
          <w:color w:val="auto"/>
          <w:u w:val="none"/>
          <w:vertAlign w:val="superscript"/>
          <w:lang w:val="en-US"/>
        </w:rPr>
        <w:fldChar w:fldCharType="end"/>
      </w:r>
      <w:r w:rsidR="00680656" w:rsidRPr="00750285">
        <w:rPr>
          <w:lang w:val="en-US"/>
        </w:rPr>
        <w:t xml:space="preserve">, </w:t>
      </w:r>
      <w:r w:rsidR="00FE1D7A">
        <w:fldChar w:fldCharType="begin"/>
      </w:r>
      <w:r w:rsidR="00FE1D7A" w:rsidRPr="00FE1D7A">
        <w:rPr>
          <w:lang w:val="en-US"/>
        </w:rPr>
        <w:instrText xml:space="preserve"> HYPERLINK "mailto:vovk.pm@students.dvfu.ru2" </w:instrText>
      </w:r>
      <w:r w:rsidR="00FE1D7A">
        <w:fldChar w:fldCharType="separate"/>
      </w:r>
      <w:r w:rsidR="00680656" w:rsidRPr="00750285">
        <w:rPr>
          <w:rStyle w:val="a8"/>
          <w:color w:val="auto"/>
          <w:u w:val="none"/>
          <w:lang w:val="en-US"/>
        </w:rPr>
        <w:t>vovk.pm@students.dvfu.ru</w:t>
      </w:r>
      <w:r w:rsidR="00680656" w:rsidRPr="00750285">
        <w:rPr>
          <w:rStyle w:val="a8"/>
          <w:color w:val="auto"/>
          <w:u w:val="none"/>
          <w:vertAlign w:val="superscript"/>
          <w:lang w:val="en-US"/>
        </w:rPr>
        <w:t>2</w:t>
      </w:r>
      <w:r w:rsidR="00FE1D7A">
        <w:rPr>
          <w:rStyle w:val="a8"/>
          <w:color w:val="auto"/>
          <w:u w:val="none"/>
          <w:vertAlign w:val="superscript"/>
          <w:lang w:val="en-US"/>
        </w:rPr>
        <w:fldChar w:fldCharType="end"/>
      </w:r>
      <w:r w:rsidR="00680656" w:rsidRPr="00750285">
        <w:rPr>
          <w:lang w:val="en-US"/>
        </w:rPr>
        <w:t xml:space="preserve">, </w:t>
      </w:r>
      <w:r w:rsidR="00FE1D7A">
        <w:fldChar w:fldCharType="begin"/>
      </w:r>
      <w:r w:rsidR="00FE1D7A" w:rsidRPr="00FE1D7A">
        <w:rPr>
          <w:lang w:val="en-US"/>
        </w:rPr>
        <w:instrText xml:space="preserve"> HYPERLINK "mailto:ryzhkova.vd@students.dvfu.ru3" </w:instrText>
      </w:r>
      <w:r w:rsidR="00FE1D7A">
        <w:fldChar w:fldCharType="separate"/>
      </w:r>
      <w:r w:rsidR="004471CF" w:rsidRPr="004471CF">
        <w:rPr>
          <w:rStyle w:val="a8"/>
          <w:color w:val="000000" w:themeColor="text1"/>
          <w:u w:val="none"/>
          <w:lang w:val="en-US"/>
        </w:rPr>
        <w:t>ryzhkova.vd@students.dvfu.ru</w:t>
      </w:r>
      <w:r w:rsidR="004471CF" w:rsidRPr="004471CF">
        <w:rPr>
          <w:rStyle w:val="a8"/>
          <w:color w:val="000000" w:themeColor="text1"/>
          <w:u w:val="none"/>
          <w:vertAlign w:val="superscript"/>
          <w:lang w:val="en-US"/>
        </w:rPr>
        <w:t>3</w:t>
      </w:r>
      <w:r w:rsidR="00FE1D7A">
        <w:rPr>
          <w:rStyle w:val="a8"/>
          <w:color w:val="000000" w:themeColor="text1"/>
          <w:u w:val="none"/>
          <w:vertAlign w:val="superscript"/>
          <w:lang w:val="en-US"/>
        </w:rPr>
        <w:fldChar w:fldCharType="end"/>
      </w:r>
      <w:r w:rsidR="00680656">
        <w:rPr>
          <w:rStyle w:val="a8"/>
          <w:color w:val="000000" w:themeColor="text1"/>
          <w:u w:val="none"/>
          <w:vertAlign w:val="superscript"/>
          <w:lang w:val="en-US"/>
        </w:rPr>
        <w:t xml:space="preserve"> </w:t>
      </w:r>
    </w:p>
    <w:p w14:paraId="3D1DE1D1" w14:textId="493033B7" w:rsidR="003F5971" w:rsidRPr="00F333FD" w:rsidRDefault="003F5971" w:rsidP="00750285">
      <w:pPr>
        <w:pStyle w:val="im-mess"/>
        <w:shd w:val="clear" w:color="auto" w:fill="FFFFFF"/>
        <w:spacing w:before="0" w:beforeAutospacing="0" w:after="0" w:afterAutospacing="0"/>
        <w:jc w:val="center"/>
        <w:rPr>
          <w:lang w:eastAsia="ru-RU"/>
        </w:rPr>
      </w:pPr>
      <w:r w:rsidRPr="00F333FD">
        <w:rPr>
          <w:i/>
          <w:lang w:eastAsia="ru-RU"/>
        </w:rPr>
        <w:t>Научный руководитель</w:t>
      </w:r>
      <w:r w:rsidRPr="00F333FD">
        <w:rPr>
          <w:lang w:eastAsia="ru-RU"/>
        </w:rPr>
        <w:t xml:space="preserve"> – доцент Департамента туризма и гостеприимства</w:t>
      </w:r>
      <w:r w:rsidR="00750285">
        <w:rPr>
          <w:lang w:eastAsia="ru-RU"/>
        </w:rPr>
        <w:t xml:space="preserve"> ШЭМ ДВФУ</w:t>
      </w:r>
    </w:p>
    <w:p w14:paraId="3E6CEE50" w14:textId="77777777" w:rsidR="003F5971" w:rsidRPr="00F333FD" w:rsidRDefault="003F5971" w:rsidP="00750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333FD">
        <w:rPr>
          <w:rFonts w:ascii="Times New Roman" w:hAnsi="Times New Roman" w:cs="Times New Roman"/>
          <w:sz w:val="24"/>
          <w:szCs w:val="24"/>
          <w:lang w:val="ru-RU" w:eastAsia="ru-RU"/>
        </w:rPr>
        <w:t>Гатауллина С.Ю.</w:t>
      </w:r>
    </w:p>
    <w:p w14:paraId="73FF464E" w14:textId="77777777" w:rsidR="003F5971" w:rsidRDefault="003F5971" w:rsidP="007502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</w:pPr>
      <w:r w:rsidRPr="00F333FD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F333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F333F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F333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="00FE1D7A">
        <w:fldChar w:fldCharType="begin"/>
      </w:r>
      <w:r w:rsidR="00FE1D7A" w:rsidRPr="00FE1D7A">
        <w:rPr>
          <w:lang w:val="ru-RU"/>
        </w:rPr>
        <w:instrText xml:space="preserve"> </w:instrText>
      </w:r>
      <w:r w:rsidR="00FE1D7A">
        <w:instrText>HYPERLINK</w:instrText>
      </w:r>
      <w:r w:rsidR="00FE1D7A" w:rsidRPr="00FE1D7A">
        <w:rPr>
          <w:lang w:val="ru-RU"/>
        </w:rPr>
        <w:instrText xml:space="preserve"> "</w:instrText>
      </w:r>
      <w:r w:rsidR="00FE1D7A">
        <w:instrText>mailto</w:instrText>
      </w:r>
      <w:r w:rsidR="00FE1D7A" w:rsidRPr="00FE1D7A">
        <w:rPr>
          <w:lang w:val="ru-RU"/>
        </w:rPr>
        <w:instrText>:</w:instrText>
      </w:r>
      <w:r w:rsidR="00FE1D7A">
        <w:instrText>gataullina</w:instrText>
      </w:r>
      <w:r w:rsidR="00FE1D7A" w:rsidRPr="00FE1D7A">
        <w:rPr>
          <w:lang w:val="ru-RU"/>
        </w:rPr>
        <w:instrText>.</w:instrText>
      </w:r>
      <w:r w:rsidR="00FE1D7A">
        <w:instrText>syu</w:instrText>
      </w:r>
      <w:r w:rsidR="00FE1D7A" w:rsidRPr="00FE1D7A">
        <w:rPr>
          <w:lang w:val="ru-RU"/>
        </w:rPr>
        <w:instrText>@</w:instrText>
      </w:r>
      <w:r w:rsidR="00FE1D7A">
        <w:instrText>dvfu</w:instrText>
      </w:r>
      <w:r w:rsidR="00FE1D7A" w:rsidRPr="00FE1D7A">
        <w:rPr>
          <w:lang w:val="ru-RU"/>
        </w:rPr>
        <w:instrText>.</w:instrText>
      </w:r>
      <w:r w:rsidR="00FE1D7A">
        <w:instrText>ru</w:instrText>
      </w:r>
      <w:r w:rsidR="00FE1D7A" w:rsidRPr="00FE1D7A">
        <w:rPr>
          <w:lang w:val="ru-RU"/>
        </w:rPr>
        <w:instrText xml:space="preserve">" </w:instrText>
      </w:r>
      <w:r w:rsidR="00FE1D7A">
        <w:fldChar w:fldCharType="separate"/>
      </w:r>
      <w:r w:rsidRPr="00F3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gataullina</w:t>
      </w:r>
      <w:r w:rsidRPr="00F333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F3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syu</w:t>
      </w:r>
      <w:r w:rsidRPr="00F333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@</w:t>
      </w:r>
      <w:r w:rsidRPr="00F3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dvfu</w:t>
      </w:r>
      <w:r w:rsidRPr="00F333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F333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ru</w:t>
      </w:r>
      <w:r w:rsidR="00FE1D7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fldChar w:fldCharType="end"/>
      </w:r>
    </w:p>
    <w:p w14:paraId="29D08770" w14:textId="77777777" w:rsidR="00750285" w:rsidRPr="00750285" w:rsidRDefault="00750285" w:rsidP="007502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</w:pPr>
    </w:p>
    <w:p w14:paraId="233916F9" w14:textId="2E49C6CF" w:rsidR="003F5971" w:rsidRPr="00445626" w:rsidRDefault="003F5971" w:rsidP="007502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  <w:lang w:val="ru-RU"/>
        </w:rPr>
      </w:pPr>
      <w:bookmarkStart w:id="0" w:name="_GoBack"/>
      <w:bookmarkEnd w:id="0"/>
      <w:r w:rsidRPr="00FE1D7A">
        <w:rPr>
          <w:rFonts w:ascii="Times New Roman" w:hAnsi="Times New Roman" w:cs="Times New Roman"/>
          <w:bCs/>
          <w:i/>
          <w:iCs/>
          <w:noProof/>
          <w:sz w:val="24"/>
          <w:szCs w:val="24"/>
          <w:lang w:val="vi-VN"/>
        </w:rPr>
        <w:t>Аннотация:</w:t>
      </w:r>
      <w:r w:rsidR="006F28CF" w:rsidRPr="00FE1D7A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 </w:t>
      </w:r>
      <w:r w:rsidR="001946BD" w:rsidRPr="00FE1D7A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В </w:t>
      </w:r>
      <w:r w:rsidR="001946BD" w:rsidRPr="00FE1D7A">
        <w:rPr>
          <w:rFonts w:ascii="Times New Roman" w:hAnsi="Times New Roman" w:cs="Times New Roman"/>
          <w:bCs/>
          <w:noProof/>
          <w:sz w:val="24"/>
          <w:szCs w:val="24"/>
        </w:rPr>
        <w:t>XXI</w:t>
      </w:r>
      <w:r w:rsidR="001946BD" w:rsidRPr="00FE1D7A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 веке </w:t>
      </w:r>
      <w:r w:rsidR="006F28CF" w:rsidRPr="00FE1D7A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наибольшую угрозу для безопасности </w:t>
      </w:r>
      <w:r w:rsidR="001946BD" w:rsidRPr="00FE1D7A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окружающей среды </w:t>
      </w:r>
      <w:r w:rsidR="00750285" w:rsidRPr="00FE1D7A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представляет</w:t>
      </w:r>
      <w:r w:rsidR="006F28CF" w:rsidRPr="00FE1D7A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 человеческая деятельность. Во многом несформированность экологически ответственного поведения людей является следствием н</w:t>
      </w:r>
      <w:r w:rsidR="00750285" w:rsidRPr="00FE1D7A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изкой</w:t>
      </w:r>
      <w:r w:rsidR="006F28CF" w:rsidRPr="00FE1D7A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 экологическ</w:t>
      </w:r>
      <w:r w:rsidR="003B4212" w:rsidRPr="00FE1D7A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ой культуры</w:t>
      </w:r>
      <w:r w:rsidR="006F28CF" w:rsidRPr="00FE1D7A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. </w:t>
      </w:r>
      <w:r w:rsidR="00F603F4" w:rsidRPr="00FE1D7A">
        <w:rPr>
          <w:rFonts w:ascii="Times New Roman" w:hAnsi="Times New Roman" w:cs="Times New Roman"/>
          <w:bCs/>
          <w:noProof/>
          <w:sz w:val="24"/>
          <w:szCs w:val="24"/>
          <w:lang w:val="vi-VN"/>
        </w:rPr>
        <w:t xml:space="preserve">Цель исследования - проанализировать </w:t>
      </w:r>
      <w:r w:rsidR="003B4212" w:rsidRPr="00FE1D7A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проблемы организации </w:t>
      </w:r>
      <w:r w:rsidR="00BC3D88" w:rsidRPr="00FE1D7A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 экологического образования молодежи. </w:t>
      </w:r>
      <w:r w:rsidR="003B4212" w:rsidRPr="00FE1D7A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На основе маркетинга научных публикаций, опроса респондентов </w:t>
      </w:r>
      <w:r w:rsidR="00750285" w:rsidRPr="00FE1D7A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и</w:t>
      </w:r>
      <w:r w:rsidR="00BC3D88" w:rsidRPr="00FE1D7A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зучить </w:t>
      </w:r>
      <w:r w:rsidR="003B4212" w:rsidRPr="00FE1D7A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современное состояние и проблемы</w:t>
      </w:r>
      <w:r w:rsidR="00BC3D88" w:rsidRPr="00FE1D7A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 экологического просвещения школьников.  </w:t>
      </w:r>
      <w:r w:rsidR="00750285" w:rsidRPr="00FE1D7A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Авторами </w:t>
      </w:r>
      <w:r w:rsidR="00F603F4" w:rsidRPr="00FE1D7A">
        <w:rPr>
          <w:rFonts w:ascii="Times New Roman" w:hAnsi="Times New Roman" w:cs="Times New Roman"/>
          <w:bCs/>
          <w:noProof/>
          <w:sz w:val="24"/>
          <w:szCs w:val="24"/>
          <w:lang w:val="vi-VN"/>
        </w:rPr>
        <w:t xml:space="preserve"> </w:t>
      </w:r>
      <w:r w:rsidR="00750285" w:rsidRPr="00FE1D7A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предложен вариант решения части выявленных проблем в форме создания Центра экологической грамотности.</w:t>
      </w:r>
      <w:r w:rsidR="00A66E69" w:rsidRPr="00445626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 </w:t>
      </w:r>
    </w:p>
    <w:p w14:paraId="60331304" w14:textId="70C000B9" w:rsidR="003F5971" w:rsidRDefault="003F5971" w:rsidP="007502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45626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Ключевые слова:</w:t>
      </w:r>
      <w:r w:rsidR="001946B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946BD" w:rsidRPr="00445626">
        <w:rPr>
          <w:rFonts w:ascii="Times New Roman" w:hAnsi="Times New Roman" w:cs="Times New Roman"/>
          <w:bCs/>
          <w:sz w:val="24"/>
          <w:szCs w:val="24"/>
          <w:lang w:val="ru-RU"/>
        </w:rPr>
        <w:t>молодежь</w:t>
      </w:r>
      <w:r w:rsidR="001946BD">
        <w:rPr>
          <w:rFonts w:ascii="Times New Roman" w:hAnsi="Times New Roman" w:cs="Times New Roman"/>
          <w:bCs/>
          <w:sz w:val="24"/>
          <w:szCs w:val="24"/>
          <w:lang w:val="ru-RU"/>
        </w:rPr>
        <w:t>, окружающая среда, школьники, э</w:t>
      </w:r>
      <w:r w:rsidR="00EA2E45">
        <w:rPr>
          <w:rFonts w:ascii="Times New Roman" w:hAnsi="Times New Roman" w:cs="Times New Roman"/>
          <w:bCs/>
          <w:sz w:val="24"/>
          <w:szCs w:val="24"/>
          <w:lang w:val="ru-RU"/>
        </w:rPr>
        <w:t>кология, эк</w:t>
      </w:r>
      <w:r w:rsidR="00F603F4" w:rsidRPr="00445626">
        <w:rPr>
          <w:rFonts w:ascii="Times New Roman" w:hAnsi="Times New Roman" w:cs="Times New Roman"/>
          <w:bCs/>
          <w:sz w:val="24"/>
          <w:szCs w:val="24"/>
          <w:lang w:val="ru-RU"/>
        </w:rPr>
        <w:t>ологическое просвещение</w:t>
      </w:r>
      <w:r w:rsidR="001946B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EA2E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10E8BDC2" w14:textId="77777777" w:rsidR="00EA6C3A" w:rsidRDefault="00EA6C3A" w:rsidP="0075028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A67A5DF" w14:textId="725CD701" w:rsidR="00EA6C3A" w:rsidRPr="00FE1D7A" w:rsidRDefault="00EA6C3A" w:rsidP="00750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C3A">
        <w:rPr>
          <w:rFonts w:ascii="Times New Roman" w:hAnsi="Times New Roman" w:cs="Times New Roman"/>
          <w:b/>
          <w:bCs/>
          <w:sz w:val="24"/>
          <w:szCs w:val="24"/>
        </w:rPr>
        <w:t>Youth</w:t>
      </w:r>
      <w:r w:rsidRPr="00FE1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6C3A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FE1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6C3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E1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A6C3A">
        <w:rPr>
          <w:rFonts w:ascii="Times New Roman" w:hAnsi="Times New Roman" w:cs="Times New Roman"/>
          <w:b/>
          <w:bCs/>
          <w:sz w:val="24"/>
          <w:szCs w:val="24"/>
        </w:rPr>
        <w:t>river</w:t>
      </w:r>
      <w:r w:rsidRPr="00FE1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6C3A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00FE1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A6C3A">
        <w:rPr>
          <w:rFonts w:ascii="Times New Roman" w:hAnsi="Times New Roman" w:cs="Times New Roman"/>
          <w:b/>
          <w:bCs/>
          <w:sz w:val="24"/>
          <w:szCs w:val="24"/>
        </w:rPr>
        <w:t>ncreasing</w:t>
      </w:r>
      <w:r w:rsidRPr="00FE1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6C3A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A6C3A">
        <w:rPr>
          <w:rFonts w:ascii="Times New Roman" w:hAnsi="Times New Roman" w:cs="Times New Roman"/>
          <w:b/>
          <w:bCs/>
          <w:sz w:val="24"/>
          <w:szCs w:val="24"/>
        </w:rPr>
        <w:t xml:space="preserve">cological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EA6C3A">
        <w:rPr>
          <w:rFonts w:ascii="Times New Roman" w:hAnsi="Times New Roman" w:cs="Times New Roman"/>
          <w:b/>
          <w:bCs/>
          <w:sz w:val="24"/>
          <w:szCs w:val="24"/>
        </w:rPr>
        <w:t xml:space="preserve">iteracy of the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A6C3A">
        <w:rPr>
          <w:rFonts w:ascii="Times New Roman" w:hAnsi="Times New Roman" w:cs="Times New Roman"/>
          <w:b/>
          <w:bCs/>
          <w:sz w:val="24"/>
          <w:szCs w:val="24"/>
        </w:rPr>
        <w:t>opulation</w:t>
      </w:r>
    </w:p>
    <w:p w14:paraId="24AE8BEF" w14:textId="77777777" w:rsidR="005B6AF6" w:rsidRPr="00FE1D7A" w:rsidRDefault="005B6AF6" w:rsidP="00750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3564C" w14:textId="77777777" w:rsidR="00EA6C3A" w:rsidRPr="00362C00" w:rsidRDefault="00EA6C3A" w:rsidP="00750285">
      <w:pPr>
        <w:pStyle w:val="im-mess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proofErr w:type="spellStart"/>
      <w:r w:rsidRPr="00362C00">
        <w:rPr>
          <w:lang w:val="en-US"/>
        </w:rPr>
        <w:t>Antonova</w:t>
      </w:r>
      <w:proofErr w:type="spellEnd"/>
      <w:r w:rsidRPr="00362C00">
        <w:rPr>
          <w:lang w:val="en-US"/>
        </w:rPr>
        <w:t xml:space="preserve"> Anastasia Andreevna</w:t>
      </w:r>
      <w:r w:rsidRPr="00362C00">
        <w:rPr>
          <w:vertAlign w:val="superscript"/>
          <w:lang w:val="en-US"/>
        </w:rPr>
        <w:t>1</w:t>
      </w:r>
      <w:r w:rsidRPr="00362C00">
        <w:rPr>
          <w:lang w:val="en-US"/>
        </w:rPr>
        <w:t xml:space="preserve">, </w:t>
      </w:r>
      <w:proofErr w:type="spellStart"/>
      <w:r w:rsidRPr="00362C00">
        <w:rPr>
          <w:lang w:val="en-US"/>
        </w:rPr>
        <w:t>Vovk</w:t>
      </w:r>
      <w:proofErr w:type="spellEnd"/>
      <w:r w:rsidRPr="00362C00">
        <w:rPr>
          <w:lang w:val="en-US"/>
        </w:rPr>
        <w:t xml:space="preserve"> </w:t>
      </w:r>
      <w:proofErr w:type="spellStart"/>
      <w:r w:rsidRPr="00362C00">
        <w:rPr>
          <w:lang w:val="en-US"/>
        </w:rPr>
        <w:t>Polina</w:t>
      </w:r>
      <w:proofErr w:type="spellEnd"/>
      <w:r w:rsidRPr="00362C00">
        <w:rPr>
          <w:lang w:val="en-US"/>
        </w:rPr>
        <w:t xml:space="preserve"> Maksimovna</w:t>
      </w:r>
      <w:r w:rsidRPr="00362C00">
        <w:rPr>
          <w:vertAlign w:val="superscript"/>
          <w:lang w:val="en-US"/>
        </w:rPr>
        <w:t>2</w:t>
      </w:r>
      <w:r w:rsidRPr="00362C00">
        <w:rPr>
          <w:lang w:val="en-US"/>
        </w:rPr>
        <w:t xml:space="preserve">, </w:t>
      </w:r>
      <w:proofErr w:type="spellStart"/>
      <w:r w:rsidRPr="00362C00">
        <w:rPr>
          <w:lang w:val="en-US"/>
        </w:rPr>
        <w:t>Ryzhkova</w:t>
      </w:r>
      <w:proofErr w:type="spellEnd"/>
      <w:r w:rsidRPr="00362C00">
        <w:rPr>
          <w:lang w:val="en-US"/>
        </w:rPr>
        <w:t xml:space="preserve"> Valeria Dmitrievna</w:t>
      </w:r>
      <w:r w:rsidRPr="00362C00">
        <w:rPr>
          <w:vertAlign w:val="superscript"/>
          <w:lang w:val="en-US"/>
        </w:rPr>
        <w:t>3</w:t>
      </w:r>
    </w:p>
    <w:p w14:paraId="092265DF" w14:textId="67E4B58C" w:rsidR="00EA6C3A" w:rsidRPr="00EA6C3A" w:rsidRDefault="00EA6C3A" w:rsidP="00750285">
      <w:pPr>
        <w:pStyle w:val="im-mess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EA6C3A">
        <w:rPr>
          <w:lang w:val="en-US"/>
        </w:rPr>
        <w:t>Department of Tourism and Hospitality, FEFU S</w:t>
      </w:r>
      <w:r>
        <w:rPr>
          <w:lang w:val="en-US"/>
        </w:rPr>
        <w:t xml:space="preserve">chool of Economic and </w:t>
      </w:r>
      <w:proofErr w:type="spellStart"/>
      <w:r>
        <w:rPr>
          <w:lang w:val="en-US"/>
        </w:rPr>
        <w:t>Managment</w:t>
      </w:r>
      <w:proofErr w:type="spellEnd"/>
    </w:p>
    <w:p w14:paraId="0C40F2ED" w14:textId="77777777" w:rsidR="00EA6C3A" w:rsidRPr="004471CF" w:rsidRDefault="00EA6C3A" w:rsidP="00750285">
      <w:pPr>
        <w:pStyle w:val="im-mess"/>
        <w:shd w:val="clear" w:color="auto" w:fill="FFFFFF"/>
        <w:spacing w:before="0" w:beforeAutospacing="0" w:after="0" w:afterAutospacing="0"/>
        <w:jc w:val="center"/>
        <w:rPr>
          <w:color w:val="000000" w:themeColor="text1"/>
          <w:vertAlign w:val="superscript"/>
          <w:lang w:val="en-US"/>
        </w:rPr>
      </w:pPr>
      <w:r w:rsidRPr="00F333FD">
        <w:rPr>
          <w:lang w:val="en-US"/>
        </w:rPr>
        <w:t>E</w:t>
      </w:r>
      <w:r w:rsidRPr="004471CF">
        <w:rPr>
          <w:lang w:val="en-US"/>
        </w:rPr>
        <w:t>-</w:t>
      </w:r>
      <w:r w:rsidRPr="00F333FD">
        <w:rPr>
          <w:lang w:val="en-US"/>
        </w:rPr>
        <w:t>mail</w:t>
      </w:r>
      <w:r w:rsidRPr="004471CF">
        <w:rPr>
          <w:lang w:val="en-US"/>
        </w:rPr>
        <w:t>:</w:t>
      </w:r>
      <w:r w:rsidRPr="00680656">
        <w:rPr>
          <w:lang w:val="en-US"/>
        </w:rPr>
        <w:t xml:space="preserve"> </w:t>
      </w:r>
      <w:r w:rsidR="00FE1D7A">
        <w:fldChar w:fldCharType="begin"/>
      </w:r>
      <w:r w:rsidR="00FE1D7A" w:rsidRPr="00FE1D7A">
        <w:rPr>
          <w:lang w:val="en-US"/>
        </w:rPr>
        <w:instrText xml:space="preserve"> HYPERLINK "mailto:antonova.aandr@students.dvfu.ru1" </w:instrText>
      </w:r>
      <w:r w:rsidR="00FE1D7A">
        <w:fldChar w:fldCharType="separate"/>
      </w:r>
      <w:r w:rsidRPr="005B6AF6">
        <w:rPr>
          <w:rStyle w:val="a8"/>
          <w:color w:val="auto"/>
          <w:u w:val="none"/>
          <w:lang w:val="en-US"/>
        </w:rPr>
        <w:t>antonova.aandr@students.dvfu.ru</w:t>
      </w:r>
      <w:r w:rsidRPr="005B6AF6">
        <w:rPr>
          <w:rStyle w:val="a8"/>
          <w:color w:val="auto"/>
          <w:u w:val="none"/>
          <w:vertAlign w:val="superscript"/>
          <w:lang w:val="en-US"/>
        </w:rPr>
        <w:t>1</w:t>
      </w:r>
      <w:r w:rsidR="00FE1D7A">
        <w:rPr>
          <w:rStyle w:val="a8"/>
          <w:color w:val="auto"/>
          <w:u w:val="none"/>
          <w:vertAlign w:val="superscript"/>
          <w:lang w:val="en-US"/>
        </w:rPr>
        <w:fldChar w:fldCharType="end"/>
      </w:r>
      <w:r w:rsidRPr="005B6AF6">
        <w:rPr>
          <w:lang w:val="en-US"/>
        </w:rPr>
        <w:t xml:space="preserve">, </w:t>
      </w:r>
      <w:r w:rsidR="00FE1D7A">
        <w:fldChar w:fldCharType="begin"/>
      </w:r>
      <w:r w:rsidR="00FE1D7A" w:rsidRPr="00FE1D7A">
        <w:rPr>
          <w:lang w:val="en-US"/>
        </w:rPr>
        <w:instrText xml:space="preserve"> HYPERLINK "mailto:vovk.pm@students.dvfu.ru2" </w:instrText>
      </w:r>
      <w:r w:rsidR="00FE1D7A">
        <w:fldChar w:fldCharType="separate"/>
      </w:r>
      <w:r w:rsidRPr="005B6AF6">
        <w:rPr>
          <w:rStyle w:val="a8"/>
          <w:color w:val="auto"/>
          <w:u w:val="none"/>
          <w:lang w:val="en-US"/>
        </w:rPr>
        <w:t>vovk.pm@students.dvfu.ru</w:t>
      </w:r>
      <w:r w:rsidRPr="005B6AF6">
        <w:rPr>
          <w:rStyle w:val="a8"/>
          <w:color w:val="auto"/>
          <w:u w:val="none"/>
          <w:vertAlign w:val="superscript"/>
          <w:lang w:val="en-US"/>
        </w:rPr>
        <w:t>2</w:t>
      </w:r>
      <w:r w:rsidR="00FE1D7A">
        <w:rPr>
          <w:rStyle w:val="a8"/>
          <w:color w:val="auto"/>
          <w:u w:val="none"/>
          <w:vertAlign w:val="superscript"/>
          <w:lang w:val="en-US"/>
        </w:rPr>
        <w:fldChar w:fldCharType="end"/>
      </w:r>
      <w:r w:rsidRPr="005B6AF6">
        <w:rPr>
          <w:lang w:val="en-US"/>
        </w:rPr>
        <w:t xml:space="preserve">, </w:t>
      </w:r>
      <w:r w:rsidR="00FE1D7A">
        <w:fldChar w:fldCharType="begin"/>
      </w:r>
      <w:r w:rsidR="00FE1D7A" w:rsidRPr="00FE1D7A">
        <w:rPr>
          <w:lang w:val="en-US"/>
        </w:rPr>
        <w:instrText xml:space="preserve"> HYPERLINK "m</w:instrText>
      </w:r>
      <w:r w:rsidR="00FE1D7A" w:rsidRPr="00FE1D7A">
        <w:rPr>
          <w:lang w:val="en-US"/>
        </w:rPr>
        <w:instrText xml:space="preserve">ailto:ryzhkova.vd@students.dvfu.ru3" </w:instrText>
      </w:r>
      <w:r w:rsidR="00FE1D7A">
        <w:fldChar w:fldCharType="separate"/>
      </w:r>
      <w:r w:rsidRPr="004471CF">
        <w:rPr>
          <w:rStyle w:val="a8"/>
          <w:color w:val="000000" w:themeColor="text1"/>
          <w:u w:val="none"/>
          <w:lang w:val="en-US"/>
        </w:rPr>
        <w:t>ryzhkova.vd@students.dvfu.ru</w:t>
      </w:r>
      <w:r w:rsidRPr="004471CF">
        <w:rPr>
          <w:rStyle w:val="a8"/>
          <w:color w:val="000000" w:themeColor="text1"/>
          <w:u w:val="none"/>
          <w:vertAlign w:val="superscript"/>
          <w:lang w:val="en-US"/>
        </w:rPr>
        <w:t>3</w:t>
      </w:r>
      <w:r w:rsidR="00FE1D7A">
        <w:rPr>
          <w:rStyle w:val="a8"/>
          <w:color w:val="000000" w:themeColor="text1"/>
          <w:u w:val="none"/>
          <w:vertAlign w:val="superscript"/>
          <w:lang w:val="en-US"/>
        </w:rPr>
        <w:fldChar w:fldCharType="end"/>
      </w:r>
      <w:r>
        <w:rPr>
          <w:rStyle w:val="a8"/>
          <w:color w:val="000000" w:themeColor="text1"/>
          <w:u w:val="none"/>
          <w:vertAlign w:val="superscript"/>
          <w:lang w:val="en-US"/>
        </w:rPr>
        <w:t xml:space="preserve"> </w:t>
      </w:r>
    </w:p>
    <w:p w14:paraId="41A140A8" w14:textId="3CCB27BE" w:rsidR="00EA6C3A" w:rsidRPr="00EA6C3A" w:rsidRDefault="00EA6C3A" w:rsidP="00750285">
      <w:pPr>
        <w:pStyle w:val="im-mess"/>
        <w:shd w:val="clear" w:color="auto" w:fill="FFFFFF"/>
        <w:spacing w:before="0" w:beforeAutospacing="0" w:after="0" w:afterAutospacing="0"/>
        <w:jc w:val="center"/>
        <w:rPr>
          <w:iCs/>
          <w:lang w:val="en-US" w:eastAsia="ru-RU"/>
        </w:rPr>
      </w:pPr>
      <w:r w:rsidRPr="00EA6C3A">
        <w:rPr>
          <w:i/>
          <w:lang w:val="en-US" w:eastAsia="ru-RU"/>
        </w:rPr>
        <w:t xml:space="preserve">Scientific supervisor - </w:t>
      </w:r>
      <w:r w:rsidRPr="00EA6C3A">
        <w:rPr>
          <w:iCs/>
          <w:lang w:val="en-US" w:eastAsia="ru-RU"/>
        </w:rPr>
        <w:t>Associate Professor of the Department of Tourism and Hospitality</w:t>
      </w:r>
    </w:p>
    <w:p w14:paraId="623A4273" w14:textId="681FE1B1" w:rsidR="00EA6C3A" w:rsidRPr="00362C00" w:rsidRDefault="00EA6C3A" w:rsidP="00750285">
      <w:pPr>
        <w:pStyle w:val="im-mess"/>
        <w:shd w:val="clear" w:color="auto" w:fill="FFFFFF"/>
        <w:spacing w:before="0" w:beforeAutospacing="0" w:after="0" w:afterAutospacing="0"/>
        <w:jc w:val="center"/>
        <w:rPr>
          <w:iCs/>
          <w:lang w:val="en-US" w:eastAsia="ru-RU"/>
        </w:rPr>
      </w:pPr>
      <w:proofErr w:type="spellStart"/>
      <w:r w:rsidRPr="00362C00">
        <w:rPr>
          <w:iCs/>
          <w:lang w:val="en-US" w:eastAsia="ru-RU"/>
        </w:rPr>
        <w:t>Gataullina</w:t>
      </w:r>
      <w:proofErr w:type="spellEnd"/>
      <w:r w:rsidRPr="00362C00">
        <w:rPr>
          <w:iCs/>
          <w:lang w:val="en-US" w:eastAsia="ru-RU"/>
        </w:rPr>
        <w:t xml:space="preserve"> </w:t>
      </w:r>
      <w:proofErr w:type="spellStart"/>
      <w:r w:rsidRPr="00362C00">
        <w:rPr>
          <w:iCs/>
          <w:lang w:val="en-US" w:eastAsia="ru-RU"/>
        </w:rPr>
        <w:t>S.Yu</w:t>
      </w:r>
      <w:proofErr w:type="spellEnd"/>
      <w:r w:rsidRPr="00362C00">
        <w:rPr>
          <w:iCs/>
          <w:lang w:val="en-US" w:eastAsia="ru-RU"/>
        </w:rPr>
        <w:t>.</w:t>
      </w:r>
    </w:p>
    <w:p w14:paraId="2A223CD6" w14:textId="0FB444E4" w:rsidR="00EA6C3A" w:rsidRPr="00EA6C3A" w:rsidRDefault="00EA6C3A" w:rsidP="007502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333FD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EA6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33F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EA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F333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gataullina</w:t>
        </w:r>
        <w:r w:rsidRPr="00EA6C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F333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syu</w:t>
        </w:r>
        <w:r w:rsidRPr="00EA6C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@</w:t>
        </w:r>
        <w:r w:rsidRPr="00F333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dvfu</w:t>
        </w:r>
        <w:r w:rsidRPr="00EA6C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F333FD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t>ru</w:t>
        </w:r>
      </w:hyperlink>
    </w:p>
    <w:p w14:paraId="4D0F6D6A" w14:textId="77777777" w:rsidR="00EA6C3A" w:rsidRPr="00EA6C3A" w:rsidRDefault="00EA6C3A" w:rsidP="007502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val="vi-VN"/>
        </w:rPr>
      </w:pPr>
      <w:r w:rsidRPr="00EA6C3A">
        <w:rPr>
          <w:rFonts w:ascii="Times New Roman" w:hAnsi="Times New Roman" w:cs="Times New Roman"/>
          <w:bCs/>
          <w:i/>
          <w:iCs/>
          <w:noProof/>
          <w:sz w:val="24"/>
          <w:szCs w:val="24"/>
          <w:lang w:val="vi-VN"/>
        </w:rPr>
        <w:t xml:space="preserve">Abstract: </w:t>
      </w:r>
      <w:r w:rsidRPr="00EA6C3A">
        <w:rPr>
          <w:rFonts w:ascii="Times New Roman" w:hAnsi="Times New Roman" w:cs="Times New Roman"/>
          <w:bCs/>
          <w:noProof/>
          <w:sz w:val="24"/>
          <w:szCs w:val="24"/>
          <w:lang w:val="vi-VN"/>
        </w:rPr>
        <w:t>In the 21st century, the greatest threat to environmental safety is human activity. In many ways, the lack of formation of environmentally responsible behavior of people is a consequence of shortcomings in environmental culture. The purpose of the study is to analyze the problems of organizing environmental education for young people. Based on the marketing of scientific publications, a survey of respondents To study the current state and problems of environmental education of schoolchildren. The article highlighted the problems of organizing eco-educational activities among young people, proposed a solution to improve the effectiveness of environmental education of schoolchildren in the Primorsky Territory.</w:t>
      </w:r>
    </w:p>
    <w:p w14:paraId="655EA0CF" w14:textId="63E55A24" w:rsidR="00EA6C3A" w:rsidRPr="00FE1D7A" w:rsidRDefault="00EA6C3A" w:rsidP="007502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C3A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 xml:space="preserve">Key words: </w:t>
      </w:r>
      <w:r w:rsidRPr="00EA6C3A">
        <w:rPr>
          <w:rFonts w:ascii="Times New Roman" w:hAnsi="Times New Roman" w:cs="Times New Roman"/>
          <w:bCs/>
          <w:sz w:val="24"/>
          <w:szCs w:val="24"/>
          <w:lang w:val="vi-VN"/>
        </w:rPr>
        <w:t>youth, environment, schoolchildren, ecology, environmental education.</w:t>
      </w:r>
    </w:p>
    <w:p w14:paraId="15DE3833" w14:textId="77777777" w:rsidR="00750285" w:rsidRPr="00FE1D7A" w:rsidRDefault="00750285" w:rsidP="0075028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244EEFC" w14:textId="35BA781A" w:rsidR="005A4F9F" w:rsidRPr="00F333FD" w:rsidRDefault="003F5971" w:rsidP="00A306F7">
      <w:pPr>
        <w:pStyle w:val="a4"/>
        <w:spacing w:before="0" w:beforeAutospacing="0" w:after="0" w:afterAutospacing="0" w:line="240" w:lineRule="auto"/>
        <w:ind w:firstLine="567"/>
        <w:rPr>
          <w:sz w:val="24"/>
        </w:rPr>
      </w:pPr>
      <w:r w:rsidRPr="00F333FD">
        <w:rPr>
          <w:b/>
          <w:sz w:val="24"/>
          <w:lang w:val="vi-VN"/>
        </w:rPr>
        <w:t xml:space="preserve">Введение. </w:t>
      </w:r>
      <w:r w:rsidR="00865F29" w:rsidRPr="00F333FD">
        <w:rPr>
          <w:sz w:val="24"/>
        </w:rPr>
        <w:t xml:space="preserve">Провозглашенная на сессии генеральной ассамблеи ООН в 2015 году цель устойчивого развития человечества базируется на трех основных компонентах: экономический рост, социальное развитие, сохранение природной среды. Этим подчеркнута роль </w:t>
      </w:r>
      <w:r w:rsidR="00865F29" w:rsidRPr="00CD2F9B">
        <w:rPr>
          <w:sz w:val="24"/>
        </w:rPr>
        <w:t>окружающей среды</w:t>
      </w:r>
      <w:r w:rsidR="0092742E">
        <w:rPr>
          <w:sz w:val="24"/>
        </w:rPr>
        <w:t xml:space="preserve"> и</w:t>
      </w:r>
      <w:r w:rsidR="00865F29" w:rsidRPr="00F333FD">
        <w:rPr>
          <w:sz w:val="24"/>
        </w:rPr>
        <w:t xml:space="preserve"> актуальность</w:t>
      </w:r>
      <w:r w:rsidR="0092742E">
        <w:rPr>
          <w:sz w:val="24"/>
        </w:rPr>
        <w:t xml:space="preserve"> её </w:t>
      </w:r>
      <w:r w:rsidR="00865F29" w:rsidRPr="00F333FD">
        <w:rPr>
          <w:sz w:val="24"/>
        </w:rPr>
        <w:t xml:space="preserve"> </w:t>
      </w:r>
      <w:r w:rsidR="00EA2E45">
        <w:rPr>
          <w:sz w:val="24"/>
        </w:rPr>
        <w:t>сохранения</w:t>
      </w:r>
      <w:r w:rsidR="00865F29" w:rsidRPr="00F333FD">
        <w:rPr>
          <w:sz w:val="24"/>
        </w:rPr>
        <w:t>.</w:t>
      </w:r>
      <w:r w:rsidR="005A4F9F" w:rsidRPr="00F333FD">
        <w:rPr>
          <w:sz w:val="24"/>
        </w:rPr>
        <w:t xml:space="preserve"> Эко-осознанность переросла рамки личного выбора и превратилась в глобальную стратегию развития человечества</w:t>
      </w:r>
      <w:r w:rsidR="0092742E">
        <w:rPr>
          <w:sz w:val="24"/>
        </w:rPr>
        <w:t>.</w:t>
      </w:r>
      <w:r w:rsidR="005A4F9F" w:rsidRPr="00F333FD">
        <w:rPr>
          <w:sz w:val="24"/>
        </w:rPr>
        <w:t xml:space="preserve"> </w:t>
      </w:r>
      <w:r w:rsidR="00A306F7">
        <w:rPr>
          <w:sz w:val="24"/>
        </w:rPr>
        <w:t>Э</w:t>
      </w:r>
      <w:r w:rsidR="00A306F7" w:rsidRPr="00F333FD">
        <w:rPr>
          <w:sz w:val="24"/>
        </w:rPr>
        <w:t>колого-ориентированное развитие страны</w:t>
      </w:r>
      <w:r w:rsidR="00A306F7">
        <w:rPr>
          <w:sz w:val="24"/>
        </w:rPr>
        <w:t xml:space="preserve"> </w:t>
      </w:r>
      <w:r w:rsidR="00201F2F">
        <w:rPr>
          <w:sz w:val="24"/>
        </w:rPr>
        <w:t>отражен</w:t>
      </w:r>
      <w:r w:rsidR="00A306F7">
        <w:rPr>
          <w:sz w:val="24"/>
        </w:rPr>
        <w:t>о</w:t>
      </w:r>
      <w:r w:rsidR="00201F2F">
        <w:rPr>
          <w:sz w:val="24"/>
        </w:rPr>
        <w:t xml:space="preserve"> в стратегии развития РФ, </w:t>
      </w:r>
      <w:r w:rsidR="00201F2F" w:rsidRPr="00F333FD">
        <w:rPr>
          <w:sz w:val="24"/>
        </w:rPr>
        <w:t>национальн</w:t>
      </w:r>
      <w:r w:rsidR="00201F2F">
        <w:rPr>
          <w:sz w:val="24"/>
        </w:rPr>
        <w:t>ом</w:t>
      </w:r>
      <w:r w:rsidR="00201F2F" w:rsidRPr="00F333FD">
        <w:rPr>
          <w:sz w:val="24"/>
        </w:rPr>
        <w:t xml:space="preserve"> проект</w:t>
      </w:r>
      <w:r w:rsidR="00201F2F">
        <w:rPr>
          <w:sz w:val="24"/>
        </w:rPr>
        <w:t>е</w:t>
      </w:r>
      <w:r w:rsidR="00201F2F" w:rsidRPr="00F333FD">
        <w:rPr>
          <w:sz w:val="24"/>
        </w:rPr>
        <w:t xml:space="preserve"> «Экология»</w:t>
      </w:r>
      <w:r w:rsidR="00201F2F">
        <w:rPr>
          <w:sz w:val="24"/>
        </w:rPr>
        <w:t>, с</w:t>
      </w:r>
      <w:r w:rsidR="005A4F9F" w:rsidRPr="00F333FD">
        <w:rPr>
          <w:sz w:val="24"/>
        </w:rPr>
        <w:t>формирован</w:t>
      </w:r>
      <w:r w:rsidR="00201F2F">
        <w:rPr>
          <w:sz w:val="24"/>
        </w:rPr>
        <w:t>ном</w:t>
      </w:r>
      <w:r w:rsidR="005A4F9F" w:rsidRPr="00F333FD">
        <w:rPr>
          <w:sz w:val="24"/>
        </w:rPr>
        <w:t xml:space="preserve"> механизм</w:t>
      </w:r>
      <w:r w:rsidR="00201F2F">
        <w:rPr>
          <w:sz w:val="24"/>
        </w:rPr>
        <w:t>е</w:t>
      </w:r>
      <w:r w:rsidR="005A4F9F" w:rsidRPr="00F333FD">
        <w:rPr>
          <w:sz w:val="24"/>
        </w:rPr>
        <w:t xml:space="preserve"> </w:t>
      </w:r>
      <w:r w:rsidR="00201F2F">
        <w:rPr>
          <w:sz w:val="24"/>
        </w:rPr>
        <w:t xml:space="preserve">управления </w:t>
      </w:r>
      <w:r w:rsidR="00A306F7">
        <w:rPr>
          <w:sz w:val="24"/>
        </w:rPr>
        <w:t>бережным природопользованием</w:t>
      </w:r>
      <w:r w:rsidR="005A4F9F" w:rsidRPr="00F333FD">
        <w:rPr>
          <w:sz w:val="24"/>
        </w:rPr>
        <w:t>.</w:t>
      </w:r>
      <w:r w:rsidR="00CD2F9B" w:rsidRPr="00CD2F9B">
        <w:rPr>
          <w:sz w:val="24"/>
        </w:rPr>
        <w:t xml:space="preserve"> </w:t>
      </w:r>
      <w:r w:rsidR="00A306F7">
        <w:rPr>
          <w:sz w:val="24"/>
        </w:rPr>
        <w:t xml:space="preserve">Однако экологическое состояние окружающей среды в стране не улучшается, одна из причин – это низкий уровень экологической культуры населения. </w:t>
      </w:r>
      <w:r w:rsidR="00DB421C">
        <w:rPr>
          <w:sz w:val="24"/>
        </w:rPr>
        <w:t>Особая роль в формировании экологического сознания</w:t>
      </w:r>
      <w:r w:rsidR="00DB421C" w:rsidRPr="00F333FD">
        <w:rPr>
          <w:sz w:val="24"/>
        </w:rPr>
        <w:t xml:space="preserve"> </w:t>
      </w:r>
      <w:r w:rsidR="00DB421C">
        <w:rPr>
          <w:sz w:val="24"/>
        </w:rPr>
        <w:t xml:space="preserve">отводится молодёжи, что отражено в </w:t>
      </w:r>
      <w:r w:rsidR="00A306F7" w:rsidRPr="00F333FD">
        <w:rPr>
          <w:sz w:val="24"/>
        </w:rPr>
        <w:t>Переч</w:t>
      </w:r>
      <w:r w:rsidR="00A306F7">
        <w:rPr>
          <w:sz w:val="24"/>
        </w:rPr>
        <w:t>не</w:t>
      </w:r>
      <w:r w:rsidR="00A306F7" w:rsidRPr="00F333FD">
        <w:rPr>
          <w:sz w:val="24"/>
        </w:rPr>
        <w:t xml:space="preserve"> поручений </w:t>
      </w:r>
      <w:r w:rsidR="00DB421C" w:rsidRPr="00CD2F9B">
        <w:rPr>
          <w:sz w:val="24"/>
        </w:rPr>
        <w:t>Президент</w:t>
      </w:r>
      <w:r w:rsidR="00DB421C">
        <w:rPr>
          <w:sz w:val="24"/>
        </w:rPr>
        <w:t>а</w:t>
      </w:r>
      <w:r w:rsidR="00DB421C" w:rsidRPr="00CD2F9B">
        <w:rPr>
          <w:sz w:val="24"/>
        </w:rPr>
        <w:t xml:space="preserve"> РФ В.В.</w:t>
      </w:r>
      <w:r w:rsidR="00DB421C">
        <w:rPr>
          <w:sz w:val="24"/>
        </w:rPr>
        <w:t xml:space="preserve"> </w:t>
      </w:r>
      <w:r w:rsidR="00DB421C" w:rsidRPr="00CD2F9B">
        <w:rPr>
          <w:sz w:val="24"/>
        </w:rPr>
        <w:t>Путин</w:t>
      </w:r>
      <w:r w:rsidR="00DB421C">
        <w:rPr>
          <w:sz w:val="24"/>
        </w:rPr>
        <w:t>а</w:t>
      </w:r>
      <w:r w:rsidR="00DB421C" w:rsidRPr="00CD2F9B">
        <w:rPr>
          <w:sz w:val="24"/>
        </w:rPr>
        <w:t xml:space="preserve"> </w:t>
      </w:r>
      <w:r w:rsidR="00A306F7" w:rsidRPr="00F333FD">
        <w:rPr>
          <w:sz w:val="24"/>
        </w:rPr>
        <w:t>по итогам встречи с участниками молодежного экологического форума «Экосистема. Заповедный край</w:t>
      </w:r>
      <w:r w:rsidR="00DB421C">
        <w:rPr>
          <w:sz w:val="24"/>
        </w:rPr>
        <w:t>» от</w:t>
      </w:r>
      <w:r w:rsidR="00A306F7">
        <w:rPr>
          <w:sz w:val="24"/>
        </w:rPr>
        <w:t xml:space="preserve"> </w:t>
      </w:r>
      <w:r w:rsidR="00A306F7" w:rsidRPr="00F333FD">
        <w:rPr>
          <w:sz w:val="24"/>
        </w:rPr>
        <w:t xml:space="preserve"> </w:t>
      </w:r>
      <w:r w:rsidR="00A306F7" w:rsidRPr="00CD2F9B">
        <w:rPr>
          <w:sz w:val="24"/>
        </w:rPr>
        <w:t>5 сентября 2022 года​</w:t>
      </w:r>
      <w:r w:rsidR="00DB421C">
        <w:rPr>
          <w:sz w:val="24"/>
        </w:rPr>
        <w:t>.</w:t>
      </w:r>
      <w:r w:rsidR="00A306F7">
        <w:rPr>
          <w:sz w:val="24"/>
        </w:rPr>
        <w:t xml:space="preserve"> </w:t>
      </w:r>
    </w:p>
    <w:p w14:paraId="746F4B76" w14:textId="77777777" w:rsidR="003F5971" w:rsidRPr="00F333FD" w:rsidRDefault="003F5971" w:rsidP="00F333FD">
      <w:pPr>
        <w:tabs>
          <w:tab w:val="left" w:pos="799"/>
          <w:tab w:val="left" w:pos="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F333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Методы и гипотезы исследования.  </w:t>
      </w:r>
      <w:r w:rsidRPr="00F333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проведения исследования были сформулированы следующие гипотезы: </w:t>
      </w:r>
    </w:p>
    <w:p w14:paraId="6CAED544" w14:textId="4E1B943D" w:rsidR="003F5971" w:rsidRPr="00F333FD" w:rsidRDefault="003F5971" w:rsidP="00F3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33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Гипотеза №1 – </w:t>
      </w:r>
      <w:r w:rsidR="005A4F9F" w:rsidRPr="00F333FD">
        <w:rPr>
          <w:rFonts w:ascii="Times New Roman" w:hAnsi="Times New Roman" w:cs="Times New Roman"/>
          <w:sz w:val="24"/>
          <w:szCs w:val="24"/>
          <w:lang w:val="ru-RU"/>
        </w:rPr>
        <w:t xml:space="preserve">существуют проблемы, значительно снижающие эффективность проводимой </w:t>
      </w:r>
      <w:r w:rsidR="00F55975">
        <w:rPr>
          <w:rFonts w:ascii="Times New Roman" w:hAnsi="Times New Roman" w:cs="Times New Roman"/>
          <w:sz w:val="24"/>
          <w:szCs w:val="24"/>
          <w:lang w:val="ru-RU"/>
        </w:rPr>
        <w:t>эколого-просветительской работы среди школьников.</w:t>
      </w:r>
    </w:p>
    <w:p w14:paraId="0A388505" w14:textId="1473775F" w:rsidR="003F5971" w:rsidRDefault="003F5971" w:rsidP="00F33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3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Гипотеза №2 – </w:t>
      </w:r>
      <w:r w:rsidR="005A4F9F" w:rsidRPr="00F333FD">
        <w:rPr>
          <w:rFonts w:ascii="Times New Roman" w:hAnsi="Times New Roman" w:cs="Times New Roman"/>
          <w:sz w:val="24"/>
          <w:szCs w:val="24"/>
          <w:lang w:val="ru-RU"/>
        </w:rPr>
        <w:t>одним из значимых фактором, снижающим эффективность эко-просветительской работы, является её недостаточная координация.</w:t>
      </w:r>
    </w:p>
    <w:p w14:paraId="32ECB453" w14:textId="0ADB69A2" w:rsidR="00A66E69" w:rsidRDefault="00A66E69" w:rsidP="00A66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626">
        <w:rPr>
          <w:rFonts w:ascii="Times New Roman" w:hAnsi="Times New Roman" w:cs="Times New Roman"/>
          <w:sz w:val="24"/>
          <w:szCs w:val="24"/>
          <w:lang w:val="ru-RU"/>
        </w:rPr>
        <w:t>В ходе исследования был использован</w:t>
      </w:r>
      <w:r w:rsidR="004A2E9E" w:rsidRPr="00445626">
        <w:rPr>
          <w:rFonts w:ascii="Times New Roman" w:hAnsi="Times New Roman" w:cs="Times New Roman"/>
          <w:sz w:val="24"/>
          <w:szCs w:val="24"/>
          <w:lang w:val="ru-RU"/>
        </w:rPr>
        <w:t xml:space="preserve"> ряд</w:t>
      </w:r>
      <w:r w:rsidRPr="004456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421C">
        <w:rPr>
          <w:rFonts w:ascii="Times New Roman" w:hAnsi="Times New Roman" w:cs="Times New Roman"/>
          <w:sz w:val="24"/>
          <w:szCs w:val="24"/>
          <w:lang w:val="ru-RU"/>
        </w:rPr>
        <w:t xml:space="preserve">проектных </w:t>
      </w:r>
      <w:r w:rsidRPr="00445626">
        <w:rPr>
          <w:rFonts w:ascii="Times New Roman" w:hAnsi="Times New Roman" w:cs="Times New Roman"/>
          <w:sz w:val="24"/>
          <w:szCs w:val="24"/>
          <w:lang w:val="ru-RU"/>
        </w:rPr>
        <w:t>инструментов:</w:t>
      </w:r>
      <w:r w:rsidRPr="00445626">
        <w:rPr>
          <w:lang w:val="ru-RU"/>
        </w:rPr>
        <w:t xml:space="preserve"> </w:t>
      </w:r>
      <w:r w:rsidRPr="00445626">
        <w:rPr>
          <w:rFonts w:ascii="Times New Roman" w:hAnsi="Times New Roman" w:cs="Times New Roman"/>
          <w:sz w:val="24"/>
          <w:szCs w:val="24"/>
          <w:lang w:val="ru-RU"/>
        </w:rPr>
        <w:t>интеллект-карта, диаграмма и таблица стейкхолдеров, глубинн</w:t>
      </w:r>
      <w:r w:rsidR="00DB421C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445626">
        <w:rPr>
          <w:rFonts w:ascii="Times New Roman" w:hAnsi="Times New Roman" w:cs="Times New Roman"/>
          <w:sz w:val="24"/>
          <w:szCs w:val="24"/>
          <w:lang w:val="ru-RU"/>
        </w:rPr>
        <w:t xml:space="preserve"> интервью, </w:t>
      </w:r>
      <w:r w:rsidR="00DB421C">
        <w:rPr>
          <w:rFonts w:ascii="Times New Roman" w:hAnsi="Times New Roman" w:cs="Times New Roman"/>
          <w:sz w:val="24"/>
          <w:szCs w:val="24"/>
          <w:lang w:val="ru-RU"/>
        </w:rPr>
        <w:t xml:space="preserve">построение </w:t>
      </w:r>
      <w:r w:rsidRPr="00445626">
        <w:rPr>
          <w:rFonts w:ascii="Times New Roman" w:hAnsi="Times New Roman" w:cs="Times New Roman"/>
          <w:sz w:val="24"/>
          <w:szCs w:val="24"/>
          <w:lang w:val="ru-RU"/>
        </w:rPr>
        <w:t>обобщенн</w:t>
      </w:r>
      <w:r w:rsidR="00DB421C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445626">
        <w:rPr>
          <w:rFonts w:ascii="Times New Roman" w:hAnsi="Times New Roman" w:cs="Times New Roman"/>
          <w:sz w:val="24"/>
          <w:szCs w:val="24"/>
          <w:lang w:val="ru-RU"/>
        </w:rPr>
        <w:t xml:space="preserve"> персон</w:t>
      </w:r>
      <w:r w:rsidR="00DB421C">
        <w:rPr>
          <w:rFonts w:ascii="Times New Roman" w:hAnsi="Times New Roman" w:cs="Times New Roman"/>
          <w:sz w:val="24"/>
          <w:szCs w:val="24"/>
          <w:lang w:val="ru-RU"/>
        </w:rPr>
        <w:t>ы и</w:t>
      </w:r>
      <w:r w:rsidRPr="00445626">
        <w:rPr>
          <w:rFonts w:ascii="Times New Roman" w:hAnsi="Times New Roman" w:cs="Times New Roman"/>
          <w:sz w:val="24"/>
          <w:szCs w:val="24"/>
          <w:lang w:val="ru-RU"/>
        </w:rPr>
        <w:t xml:space="preserve"> карт</w:t>
      </w:r>
      <w:r w:rsidR="00DB421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45626">
        <w:rPr>
          <w:rFonts w:ascii="Times New Roman" w:hAnsi="Times New Roman" w:cs="Times New Roman"/>
          <w:sz w:val="24"/>
          <w:szCs w:val="24"/>
          <w:lang w:val="ru-RU"/>
        </w:rPr>
        <w:t xml:space="preserve"> путешествий пользователя, блок-схема концепции решения, анализ аналогов, </w:t>
      </w:r>
      <w:r w:rsidR="00DB421C">
        <w:rPr>
          <w:rFonts w:ascii="Times New Roman" w:hAnsi="Times New Roman" w:cs="Times New Roman"/>
          <w:sz w:val="24"/>
          <w:szCs w:val="24"/>
          <w:lang w:val="ru-RU"/>
        </w:rPr>
        <w:t xml:space="preserve">тестирование </w:t>
      </w:r>
      <w:r w:rsidRPr="00445626">
        <w:rPr>
          <w:rFonts w:ascii="Times New Roman" w:hAnsi="Times New Roman" w:cs="Times New Roman"/>
          <w:sz w:val="24"/>
          <w:szCs w:val="24"/>
          <w:lang w:val="ru-RU"/>
        </w:rPr>
        <w:t>потенциальных пользователей</w:t>
      </w:r>
      <w:r w:rsidR="00445626" w:rsidRPr="004456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66E69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CC31EB4" w14:textId="50CD3EBE" w:rsidR="003F5971" w:rsidRPr="00F333FD" w:rsidRDefault="00F55975" w:rsidP="00A66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66E69">
        <w:rPr>
          <w:rFonts w:ascii="Times New Roman" w:hAnsi="Times New Roman" w:cs="Times New Roman"/>
          <w:sz w:val="24"/>
          <w:szCs w:val="24"/>
          <w:lang w:val="ru-RU"/>
        </w:rPr>
        <w:t>сновны</w:t>
      </w:r>
      <w:r w:rsidR="00DB421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F5971" w:rsidRPr="00F333FD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="00DB421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научные </w:t>
      </w:r>
      <w:r w:rsidR="003F5971" w:rsidRPr="00F333FD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метод</w:t>
      </w:r>
      <w:r w:rsidR="00DB421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ы</w:t>
      </w:r>
      <w:r w:rsidR="003F5971" w:rsidRPr="00F333FD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исследования:</w:t>
      </w:r>
    </w:p>
    <w:p w14:paraId="147DDC26" w14:textId="61A2885F" w:rsidR="003F5971" w:rsidRPr="00110217" w:rsidRDefault="003F5971" w:rsidP="00F333FD">
      <w:pPr>
        <w:pStyle w:val="a3"/>
        <w:widowControl/>
        <w:numPr>
          <w:ilvl w:val="0"/>
          <w:numId w:val="1"/>
        </w:numPr>
        <w:tabs>
          <w:tab w:val="left" w:pos="993"/>
          <w:tab w:val="left" w:pos="1276"/>
        </w:tabs>
        <w:autoSpaceDE/>
        <w:autoSpaceDN/>
        <w:spacing w:before="0"/>
        <w:ind w:left="0" w:firstLine="567"/>
        <w:contextualSpacing/>
        <w:rPr>
          <w:b/>
          <w:bCs/>
          <w:sz w:val="24"/>
          <w:szCs w:val="24"/>
          <w:lang w:eastAsia="ru-RU"/>
        </w:rPr>
      </w:pPr>
      <w:r w:rsidRPr="00110217">
        <w:rPr>
          <w:sz w:val="24"/>
          <w:szCs w:val="24"/>
          <w:lang w:eastAsia="ru-RU"/>
        </w:rPr>
        <w:t xml:space="preserve">анализ научных публикаций </w:t>
      </w:r>
      <w:r w:rsidR="00310BC8" w:rsidRPr="00110217">
        <w:rPr>
          <w:sz w:val="24"/>
          <w:szCs w:val="24"/>
          <w:lang w:val="ru-RU" w:eastAsia="ru-RU"/>
        </w:rPr>
        <w:t>по проблемам проводимой эко-просветительской работы</w:t>
      </w:r>
      <w:r w:rsidR="00A11246" w:rsidRPr="00110217">
        <w:rPr>
          <w:sz w:val="24"/>
          <w:szCs w:val="24"/>
          <w:lang w:eastAsia="ru-RU"/>
        </w:rPr>
        <w:t xml:space="preserve"> </w:t>
      </w:r>
      <w:r w:rsidR="00110217">
        <w:rPr>
          <w:sz w:val="24"/>
          <w:szCs w:val="24"/>
          <w:lang w:val="ru-RU" w:eastAsia="ru-RU"/>
        </w:rPr>
        <w:t>(15 публикаций из</w:t>
      </w:r>
      <w:r w:rsidR="00A11246" w:rsidRPr="00110217">
        <w:rPr>
          <w:sz w:val="24"/>
          <w:szCs w:val="24"/>
          <w:lang w:val="ru-RU" w:eastAsia="ru-RU"/>
        </w:rPr>
        <w:t xml:space="preserve"> российск</w:t>
      </w:r>
      <w:r w:rsidR="00110217">
        <w:rPr>
          <w:sz w:val="24"/>
          <w:szCs w:val="24"/>
          <w:lang w:val="ru-RU" w:eastAsia="ru-RU"/>
        </w:rPr>
        <w:t>ой и зарубежной наукометрических баз</w:t>
      </w:r>
      <w:r w:rsidR="00A11246" w:rsidRPr="00110217">
        <w:rPr>
          <w:sz w:val="24"/>
          <w:szCs w:val="24"/>
          <w:lang w:val="ru-RU" w:eastAsia="ru-RU"/>
        </w:rPr>
        <w:t>);</w:t>
      </w:r>
    </w:p>
    <w:p w14:paraId="09ABEF15" w14:textId="0427411F" w:rsidR="00310BC8" w:rsidRPr="00110217" w:rsidRDefault="00310BC8" w:rsidP="00F333FD">
      <w:pPr>
        <w:pStyle w:val="a3"/>
        <w:widowControl/>
        <w:numPr>
          <w:ilvl w:val="0"/>
          <w:numId w:val="1"/>
        </w:numPr>
        <w:tabs>
          <w:tab w:val="left" w:pos="993"/>
          <w:tab w:val="left" w:pos="1276"/>
        </w:tabs>
        <w:autoSpaceDE/>
        <w:autoSpaceDN/>
        <w:spacing w:before="0"/>
        <w:ind w:left="0" w:firstLine="567"/>
        <w:contextualSpacing/>
        <w:rPr>
          <w:b/>
          <w:bCs/>
          <w:sz w:val="24"/>
          <w:szCs w:val="24"/>
          <w:lang w:eastAsia="ru-RU"/>
        </w:rPr>
      </w:pPr>
      <w:r w:rsidRPr="00110217">
        <w:rPr>
          <w:sz w:val="24"/>
          <w:szCs w:val="24"/>
          <w:lang w:eastAsia="ru-RU"/>
        </w:rPr>
        <w:t xml:space="preserve">анализ научных публикаций </w:t>
      </w:r>
      <w:r w:rsidRPr="00110217">
        <w:rPr>
          <w:sz w:val="24"/>
          <w:szCs w:val="24"/>
          <w:lang w:val="ru-RU" w:eastAsia="ru-RU"/>
        </w:rPr>
        <w:t>по проблемам координации эко-просветительской работы</w:t>
      </w:r>
      <w:r w:rsidR="00110217">
        <w:rPr>
          <w:sz w:val="24"/>
          <w:szCs w:val="24"/>
          <w:lang w:val="ru-RU" w:eastAsia="ru-RU"/>
        </w:rPr>
        <w:t xml:space="preserve"> (19 публикаций из</w:t>
      </w:r>
      <w:r w:rsidR="00110217" w:rsidRPr="00110217">
        <w:rPr>
          <w:sz w:val="24"/>
          <w:szCs w:val="24"/>
          <w:lang w:val="ru-RU" w:eastAsia="ru-RU"/>
        </w:rPr>
        <w:t xml:space="preserve"> российск</w:t>
      </w:r>
      <w:r w:rsidR="00110217">
        <w:rPr>
          <w:sz w:val="24"/>
          <w:szCs w:val="24"/>
          <w:lang w:val="ru-RU" w:eastAsia="ru-RU"/>
        </w:rPr>
        <w:t>ой и зарубежной наукометрических баз</w:t>
      </w:r>
      <w:r w:rsidR="00110217" w:rsidRPr="00110217">
        <w:rPr>
          <w:sz w:val="24"/>
          <w:szCs w:val="24"/>
          <w:lang w:val="ru-RU" w:eastAsia="ru-RU"/>
        </w:rPr>
        <w:t>)</w:t>
      </w:r>
      <w:r w:rsidRPr="00110217">
        <w:rPr>
          <w:sz w:val="24"/>
          <w:szCs w:val="24"/>
          <w:lang w:eastAsia="ru-RU"/>
        </w:rPr>
        <w:t>;</w:t>
      </w:r>
    </w:p>
    <w:p w14:paraId="3B7361EA" w14:textId="24C814D1" w:rsidR="003F5971" w:rsidRPr="00110217" w:rsidRDefault="003F5971" w:rsidP="00F333FD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02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научных публикаций</w:t>
      </w:r>
      <w:r w:rsidR="00310BC8" w:rsidRPr="001102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определения </w:t>
      </w:r>
      <w:r w:rsidR="001102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 проведения </w:t>
      </w:r>
      <w:r w:rsidR="00310BC8" w:rsidRPr="001102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эко-просветительской работ</w:t>
      </w:r>
      <w:r w:rsidR="001102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 среди молодёжи </w:t>
      </w:r>
      <w:r w:rsidR="00110217" w:rsidRPr="00110217">
        <w:rPr>
          <w:rFonts w:ascii="Times New Roman" w:hAnsi="Times New Roman" w:cs="Times New Roman"/>
          <w:sz w:val="24"/>
          <w:szCs w:val="24"/>
          <w:lang w:val="ru-RU" w:eastAsia="ru-RU"/>
        </w:rPr>
        <w:t>(1</w:t>
      </w:r>
      <w:r w:rsidR="00110217">
        <w:rPr>
          <w:rFonts w:ascii="Times New Roman" w:hAnsi="Times New Roman" w:cs="Times New Roman"/>
          <w:sz w:val="24"/>
          <w:szCs w:val="24"/>
          <w:lang w:val="ru-RU" w:eastAsia="ru-RU"/>
        </w:rPr>
        <w:t>7</w:t>
      </w:r>
      <w:r w:rsidR="00110217" w:rsidRPr="0011021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публикаций из российской и зарубежной наукометрических баз)</w:t>
      </w:r>
      <w:r w:rsidR="00310BC8" w:rsidRPr="001102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6FD7AB72" w14:textId="0DF56CE6" w:rsidR="00310BC8" w:rsidRPr="00F333FD" w:rsidRDefault="00310BC8" w:rsidP="00F333FD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33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анкетировани</w:t>
      </w:r>
      <w:r w:rsidR="000C52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 </w:t>
      </w:r>
      <w:r w:rsidR="00971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500 </w:t>
      </w:r>
      <w:r w:rsidR="000C52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респондентов</w:t>
      </w:r>
      <w:r w:rsidRPr="00F333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определения </w:t>
      </w:r>
      <w:r w:rsidR="001102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 организации</w:t>
      </w:r>
      <w:r w:rsidRPr="00F333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эко-просве</w:t>
      </w:r>
      <w:r w:rsidR="001102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тительской работы</w:t>
      </w:r>
      <w:r w:rsidRPr="00F333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54295A22" w14:textId="7934EE32" w:rsidR="003F5971" w:rsidRPr="00F333FD" w:rsidRDefault="003F5971" w:rsidP="00F333FD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33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исследования.</w:t>
      </w:r>
    </w:p>
    <w:p w14:paraId="7198B274" w14:textId="72C2A5FA" w:rsidR="00376A31" w:rsidRPr="00F333FD" w:rsidRDefault="00A11246" w:rsidP="00A11246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2F9B">
        <w:rPr>
          <w:rFonts w:ascii="Times New Roman" w:hAnsi="Times New Roman" w:cs="Times New Roman"/>
          <w:sz w:val="24"/>
          <w:szCs w:val="24"/>
          <w:lang w:val="ru-RU"/>
        </w:rPr>
        <w:t xml:space="preserve">Формы и методы </w:t>
      </w:r>
      <w:r w:rsidR="004E0D15" w:rsidRPr="00CD2F9B">
        <w:rPr>
          <w:rFonts w:ascii="Times New Roman" w:hAnsi="Times New Roman" w:cs="Times New Roman"/>
          <w:sz w:val="24"/>
          <w:szCs w:val="24"/>
          <w:lang w:val="ru-RU"/>
        </w:rPr>
        <w:t>эко-просветительской работы</w:t>
      </w:r>
      <w:r w:rsidRPr="00CD2F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421C">
        <w:rPr>
          <w:rFonts w:ascii="Times New Roman" w:hAnsi="Times New Roman" w:cs="Times New Roman"/>
          <w:sz w:val="24"/>
          <w:szCs w:val="24"/>
          <w:lang w:val="ru-RU"/>
        </w:rPr>
        <w:t xml:space="preserve">значительно отличаются </w:t>
      </w:r>
      <w:r w:rsidRPr="00CD2F9B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DB421C">
        <w:rPr>
          <w:rFonts w:ascii="Times New Roman" w:hAnsi="Times New Roman" w:cs="Times New Roman"/>
          <w:sz w:val="24"/>
          <w:szCs w:val="24"/>
          <w:lang w:val="ru-RU"/>
        </w:rPr>
        <w:t xml:space="preserve">разных </w:t>
      </w:r>
      <w:r w:rsidRPr="00CD2F9B">
        <w:rPr>
          <w:rFonts w:ascii="Times New Roman" w:hAnsi="Times New Roman" w:cs="Times New Roman"/>
          <w:sz w:val="24"/>
          <w:szCs w:val="24"/>
          <w:lang w:val="ru-RU"/>
        </w:rPr>
        <w:t>групп населения.</w:t>
      </w:r>
      <w:r w:rsidRPr="00A1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Сегментом</w:t>
      </w:r>
      <w:r w:rsidR="00BC4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данного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исследования являются школьники</w:t>
      </w:r>
      <w:r w:rsidR="00DB42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376A31" w:rsidRPr="00376A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Подростки – это сложная аудитория, требующая прицельного внимания</w:t>
      </w:r>
      <w:r w:rsidR="00DB42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понимания возрастных психологических особенностей</w:t>
      </w:r>
      <w:r w:rsidR="00376A31" w:rsidRPr="00376A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что </w:t>
      </w:r>
      <w:r w:rsidR="00DB42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значительно затрудняет проводимую работу</w:t>
      </w:r>
      <w:r w:rsidR="00376A31" w:rsidRPr="00376A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DB42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научных публикациях о</w:t>
      </w:r>
      <w:r w:rsidR="00376A31" w:rsidRPr="00376A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тмечается сравнительно низкий интерес подростков к участию в экологической деятельности</w:t>
      </w:r>
      <w:r w:rsidR="00DB42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76A31" w:rsidRPr="00376A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[8,10]</w:t>
      </w:r>
      <w:r w:rsidR="00DB42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недостаточный учёт </w:t>
      </w:r>
      <w:r w:rsidR="00376A31" w:rsidRPr="00376A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мотивации и стимулирования школьников к эко-активности</w:t>
      </w:r>
      <w:r w:rsidR="00D833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большую ориентацию </w:t>
      </w:r>
      <w:r w:rsidR="00376A31" w:rsidRPr="00376A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</w:t>
      </w:r>
      <w:r w:rsidR="00D833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="00376A31" w:rsidRPr="00376A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образования на подготовку специалистов, а не на общее повышение уровня культуры</w:t>
      </w:r>
      <w:r w:rsidR="00D833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молодёжи </w:t>
      </w:r>
      <w:r w:rsidR="00376A31" w:rsidRPr="00376A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[5,7,8,9]</w:t>
      </w:r>
      <w:r w:rsidR="00D833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376A31" w:rsidRPr="00376A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Отсутствие целенаправленной и четко организованной системы эко-образовани</w:t>
      </w:r>
      <w:r w:rsidR="00D833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="00376A31" w:rsidRPr="00376A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эко-воспитани</w:t>
      </w:r>
      <w:r w:rsidR="00D833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="00376A31" w:rsidRPr="00376A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учащихся, объясняется дефицитом методических разработок, ограниченным доступом к современным формам и методам экологического просвещения из-за недостатка в образовательных учреждениях современных средств видео- и аудио сопровождения</w:t>
      </w:r>
      <w:r w:rsidR="00D833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76A31" w:rsidRPr="00376A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[1,2,3,6,10]</w:t>
      </w:r>
      <w:r w:rsidR="00D833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376A31" w:rsidRPr="00376A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833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Таким образом, </w:t>
      </w:r>
      <w:r w:rsidR="00376A31" w:rsidRPr="00376A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учащиеся получают лишь общие экологические знания, что далеко не</w:t>
      </w:r>
      <w:r w:rsidR="00D833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всегда формирует их</w:t>
      </w:r>
      <w:r w:rsidR="00376A31" w:rsidRPr="00376A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экологическо</w:t>
      </w:r>
      <w:r w:rsidR="00D833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376A31" w:rsidRPr="00376A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мировоззрени</w:t>
      </w:r>
      <w:r w:rsidR="00D833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376A31" w:rsidRPr="00376A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[1,4]</w:t>
      </w:r>
      <w:r w:rsidR="00D833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118F572" w14:textId="5346A62C" w:rsidR="00397CCE" w:rsidRPr="00F333FD" w:rsidRDefault="005A1C21" w:rsidP="00397CC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  <w:r w:rsidRPr="00F333FD">
        <w:rPr>
          <w:rFonts w:ascii="Times New Roman" w:hAnsi="Times New Roman" w:cs="Times New Roman"/>
          <w:noProof/>
          <w:sz w:val="24"/>
          <w:szCs w:val="24"/>
          <w:lang w:val="vi-VN"/>
        </w:rPr>
        <w:t>Проведенный анализ</w:t>
      </w:r>
      <w:r w:rsidR="00CD2F9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D8331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научных </w:t>
      </w:r>
      <w:r w:rsidR="00CD2F9B">
        <w:rPr>
          <w:rFonts w:ascii="Times New Roman" w:hAnsi="Times New Roman" w:cs="Times New Roman"/>
          <w:noProof/>
          <w:sz w:val="24"/>
          <w:szCs w:val="24"/>
          <w:lang w:val="ru-RU"/>
        </w:rPr>
        <w:t>публикаций</w:t>
      </w:r>
      <w:r w:rsidRPr="00F333FD">
        <w:rPr>
          <w:rFonts w:ascii="Times New Roman" w:hAnsi="Times New Roman" w:cs="Times New Roman"/>
          <w:noProof/>
          <w:sz w:val="24"/>
          <w:szCs w:val="24"/>
          <w:lang w:val="vi-VN"/>
        </w:rPr>
        <w:t xml:space="preserve"> подтверждает</w:t>
      </w:r>
      <w:r w:rsidRPr="00F333FD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наличие проблем в организации эко-просветительской </w:t>
      </w:r>
      <w:r w:rsidRPr="00CD2F9B">
        <w:rPr>
          <w:rFonts w:ascii="Times New Roman" w:hAnsi="Times New Roman" w:cs="Times New Roman"/>
          <w:noProof/>
          <w:sz w:val="24"/>
          <w:szCs w:val="24"/>
          <w:lang w:val="ru-RU"/>
        </w:rPr>
        <w:t>деятельности</w:t>
      </w:r>
      <w:r w:rsidRPr="00CD2F9B">
        <w:rPr>
          <w:rFonts w:ascii="Times New Roman" w:hAnsi="Times New Roman" w:cs="Times New Roman"/>
          <w:noProof/>
          <w:sz w:val="24"/>
          <w:szCs w:val="24"/>
          <w:lang w:val="vi-VN"/>
        </w:rPr>
        <w:t xml:space="preserve"> </w:t>
      </w:r>
      <w:r w:rsidR="00D8331E" w:rsidRPr="00CD2F9B">
        <w:rPr>
          <w:rFonts w:ascii="Times New Roman" w:hAnsi="Times New Roman" w:cs="Times New Roman"/>
          <w:sz w:val="24"/>
          <w:szCs w:val="24"/>
          <w:lang w:val="ru-RU"/>
        </w:rPr>
        <w:t>среди школьников</w:t>
      </w:r>
      <w:r w:rsidR="00D8331E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397CCE" w:rsidRPr="00CD2F9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подтвержает </w:t>
      </w:r>
      <w:r w:rsidR="00D8331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первую </w:t>
      </w:r>
      <w:r w:rsidR="00397CCE" w:rsidRPr="00CD2F9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гипотезу </w:t>
      </w:r>
      <w:r w:rsidR="00D8331E">
        <w:rPr>
          <w:rFonts w:ascii="Times New Roman" w:hAnsi="Times New Roman" w:cs="Times New Roman"/>
          <w:noProof/>
          <w:sz w:val="24"/>
          <w:szCs w:val="24"/>
          <w:lang w:val="ru-RU"/>
        </w:rPr>
        <w:t>исследования.</w:t>
      </w:r>
      <w:r w:rsidR="00397CCE" w:rsidRPr="00CD2F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A5CD356" w14:textId="3C336EDB" w:rsidR="00B90CDC" w:rsidRDefault="00B90CDC" w:rsidP="00F33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B90CDC">
        <w:rPr>
          <w:rFonts w:ascii="Times New Roman" w:hAnsi="Times New Roman" w:cs="Times New Roman"/>
          <w:noProof/>
          <w:sz w:val="24"/>
          <w:szCs w:val="24"/>
          <w:lang w:val="ru-RU"/>
        </w:rPr>
        <w:t>Координацию работ</w:t>
      </w:r>
      <w:r w:rsidR="000C523B">
        <w:rPr>
          <w:rFonts w:ascii="Times New Roman" w:hAnsi="Times New Roman" w:cs="Times New Roman"/>
          <w:noProof/>
          <w:sz w:val="24"/>
          <w:szCs w:val="24"/>
          <w:lang w:val="ru-RU"/>
        </w:rPr>
        <w:t>ы</w:t>
      </w:r>
      <w:r w:rsidRPr="00B90CD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по эко-просвещению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в Приморском крае </w:t>
      </w:r>
      <w:r w:rsidRPr="00B90CD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осуществляет краевая межведомственная комиссия</w:t>
      </w:r>
      <w:r w:rsidR="004174F7">
        <w:rPr>
          <w:rFonts w:ascii="Times New Roman" w:hAnsi="Times New Roman" w:cs="Times New Roman"/>
          <w:noProof/>
          <w:sz w:val="24"/>
          <w:szCs w:val="24"/>
          <w:lang w:val="ru-RU"/>
        </w:rPr>
        <w:t>, главной функцией котрой является разработка</w:t>
      </w:r>
      <w:r w:rsidR="004174F7" w:rsidRPr="004174F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предложений по созданию системы информационного обеспечения экологического образования и просвещения.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Кроме того, </w:t>
      </w:r>
      <w:r w:rsidR="004174F7">
        <w:rPr>
          <w:rFonts w:ascii="Times New Roman" w:hAnsi="Times New Roman" w:cs="Times New Roman"/>
          <w:noProof/>
          <w:sz w:val="24"/>
          <w:szCs w:val="24"/>
          <w:lang w:val="ru-RU"/>
        </w:rPr>
        <w:t>эко-просветительская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деятельность</w:t>
      </w:r>
      <w:r w:rsidR="004174F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в крае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осуществляется некоммерческими организациями</w:t>
      </w:r>
      <w:r w:rsidR="004174F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волонтерскими организациями, а также образователльными учреждениями. Всего </w:t>
      </w:r>
      <w:r w:rsidR="000C523B">
        <w:rPr>
          <w:rFonts w:ascii="Times New Roman" w:hAnsi="Times New Roman" w:cs="Times New Roman"/>
          <w:noProof/>
          <w:sz w:val="24"/>
          <w:szCs w:val="24"/>
          <w:lang w:val="ru-RU"/>
        </w:rPr>
        <w:t>в</w:t>
      </w:r>
      <w:r w:rsidR="004174F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2022 год</w:t>
      </w:r>
      <w:r w:rsidR="000C523B">
        <w:rPr>
          <w:rFonts w:ascii="Times New Roman" w:hAnsi="Times New Roman" w:cs="Times New Roman"/>
          <w:noProof/>
          <w:sz w:val="24"/>
          <w:szCs w:val="24"/>
          <w:lang w:val="ru-RU"/>
        </w:rPr>
        <w:t>у</w:t>
      </w:r>
      <w:r w:rsidR="004174F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программа мероприятий включала в </w:t>
      </w:r>
      <w:r w:rsidR="004359A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себя более 50 </w:t>
      </w:r>
      <w:r w:rsidR="000C523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региональных </w:t>
      </w:r>
      <w:r w:rsidR="004359AB">
        <w:rPr>
          <w:rFonts w:ascii="Times New Roman" w:hAnsi="Times New Roman" w:cs="Times New Roman"/>
          <w:noProof/>
          <w:sz w:val="24"/>
          <w:szCs w:val="24"/>
          <w:lang w:val="ru-RU"/>
        </w:rPr>
        <w:t>мероприятий эко-просветительской направленности. Однако</w:t>
      </w:r>
      <w:r w:rsidR="003E3302">
        <w:rPr>
          <w:rFonts w:ascii="Times New Roman" w:hAnsi="Times New Roman" w:cs="Times New Roman"/>
          <w:noProof/>
          <w:sz w:val="24"/>
          <w:szCs w:val="24"/>
          <w:lang w:val="ru-RU"/>
        </w:rPr>
        <w:t>,</w:t>
      </w:r>
      <w:r w:rsidR="004359A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исследования </w:t>
      </w:r>
      <w:r w:rsidR="00D8331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авторов статьи </w:t>
      </w:r>
      <w:r w:rsidR="004359A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показали, что </w:t>
      </w:r>
      <w:r w:rsidR="004359AB" w:rsidRPr="004359A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что о подавляющей части проводимых мероприятий </w:t>
      </w:r>
      <w:r w:rsidR="000C523B">
        <w:rPr>
          <w:rFonts w:ascii="Times New Roman" w:hAnsi="Times New Roman" w:cs="Times New Roman"/>
          <w:noProof/>
          <w:sz w:val="24"/>
          <w:szCs w:val="24"/>
          <w:lang w:val="ru-RU"/>
        </w:rPr>
        <w:t>более 500 респондентов (</w:t>
      </w:r>
      <w:r w:rsidR="004359AB">
        <w:rPr>
          <w:rFonts w:ascii="Times New Roman" w:hAnsi="Times New Roman" w:cs="Times New Roman"/>
          <w:noProof/>
          <w:sz w:val="24"/>
          <w:szCs w:val="24"/>
          <w:lang w:val="ru-RU"/>
        </w:rPr>
        <w:t>учителя, преподавател</w:t>
      </w:r>
      <w:r w:rsidR="000C523B">
        <w:rPr>
          <w:rFonts w:ascii="Times New Roman" w:hAnsi="Times New Roman" w:cs="Times New Roman"/>
          <w:noProof/>
          <w:sz w:val="24"/>
          <w:szCs w:val="24"/>
          <w:lang w:val="ru-RU"/>
        </w:rPr>
        <w:t>и</w:t>
      </w:r>
      <w:r w:rsidR="004359AB">
        <w:rPr>
          <w:rFonts w:ascii="Times New Roman" w:hAnsi="Times New Roman" w:cs="Times New Roman"/>
          <w:noProof/>
          <w:sz w:val="24"/>
          <w:szCs w:val="24"/>
          <w:lang w:val="ru-RU"/>
        </w:rPr>
        <w:t>, студент</w:t>
      </w:r>
      <w:r w:rsidR="000C523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ы, </w:t>
      </w:r>
      <w:r w:rsidR="004359AB" w:rsidRPr="004359AB">
        <w:rPr>
          <w:rFonts w:ascii="Times New Roman" w:hAnsi="Times New Roman" w:cs="Times New Roman"/>
          <w:noProof/>
          <w:sz w:val="24"/>
          <w:szCs w:val="24"/>
          <w:lang w:val="ru-RU"/>
        </w:rPr>
        <w:t>школьник</w:t>
      </w:r>
      <w:r w:rsidR="000C523B">
        <w:rPr>
          <w:rFonts w:ascii="Times New Roman" w:hAnsi="Times New Roman" w:cs="Times New Roman"/>
          <w:noProof/>
          <w:sz w:val="24"/>
          <w:szCs w:val="24"/>
          <w:lang w:val="ru-RU"/>
        </w:rPr>
        <w:t>и)</w:t>
      </w:r>
      <w:r w:rsidR="004359AB" w:rsidRPr="004359A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ничего не </w:t>
      </w:r>
      <w:r w:rsidR="000C523B">
        <w:rPr>
          <w:rFonts w:ascii="Times New Roman" w:hAnsi="Times New Roman" w:cs="Times New Roman"/>
          <w:noProof/>
          <w:sz w:val="24"/>
          <w:szCs w:val="24"/>
          <w:lang w:val="ru-RU"/>
        </w:rPr>
        <w:t>знали</w:t>
      </w:r>
      <w:r w:rsidR="00F553F7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</w:p>
    <w:p w14:paraId="5EF72615" w14:textId="54D57BE4" w:rsidR="001B4439" w:rsidRDefault="00F553F7" w:rsidP="00CE306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Для выявления отно</w:t>
      </w:r>
      <w:r w:rsidR="00362C00">
        <w:rPr>
          <w:rFonts w:ascii="Times New Roman" w:hAnsi="Times New Roman" w:cs="Times New Roman"/>
          <w:noProof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ения </w:t>
      </w:r>
      <w:r w:rsidR="00362C00">
        <w:rPr>
          <w:rFonts w:ascii="Times New Roman" w:hAnsi="Times New Roman" w:cs="Times New Roman"/>
          <w:noProof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кольников к эко-просветительск</w:t>
      </w:r>
      <w:r w:rsidR="001B4439">
        <w:rPr>
          <w:rFonts w:ascii="Times New Roman" w:hAnsi="Times New Roman" w:cs="Times New Roman"/>
          <w:noProof/>
          <w:sz w:val="24"/>
          <w:szCs w:val="24"/>
          <w:lang w:val="ru-RU"/>
        </w:rPr>
        <w:t>ой работе были проведены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исследования в школ</w:t>
      </w:r>
      <w:r w:rsidR="000C523B">
        <w:rPr>
          <w:rFonts w:ascii="Times New Roman" w:hAnsi="Times New Roman" w:cs="Times New Roman"/>
          <w:noProof/>
          <w:sz w:val="24"/>
          <w:szCs w:val="24"/>
          <w:lang w:val="ru-RU"/>
        </w:rPr>
        <w:t>ах</w:t>
      </w:r>
      <w:r w:rsidR="00CE306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0C523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Владивостока и </w:t>
      </w:r>
      <w:r w:rsidR="00CE306C">
        <w:rPr>
          <w:rFonts w:ascii="Times New Roman" w:hAnsi="Times New Roman" w:cs="Times New Roman"/>
          <w:noProof/>
          <w:sz w:val="24"/>
          <w:szCs w:val="24"/>
          <w:lang w:val="ru-RU"/>
        </w:rPr>
        <w:t>Черниговско</w:t>
      </w:r>
      <w:r w:rsidR="000C523B">
        <w:rPr>
          <w:rFonts w:ascii="Times New Roman" w:hAnsi="Times New Roman" w:cs="Times New Roman"/>
          <w:noProof/>
          <w:sz w:val="24"/>
          <w:szCs w:val="24"/>
          <w:lang w:val="ru-RU"/>
        </w:rPr>
        <w:t>го</w:t>
      </w:r>
      <w:r w:rsidR="00CE306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район</w:t>
      </w:r>
      <w:r w:rsidR="000C523B">
        <w:rPr>
          <w:rFonts w:ascii="Times New Roman" w:hAnsi="Times New Roman" w:cs="Times New Roman"/>
          <w:noProof/>
          <w:sz w:val="24"/>
          <w:szCs w:val="24"/>
          <w:lang w:val="ru-RU"/>
        </w:rPr>
        <w:t>а</w:t>
      </w:r>
      <w:r w:rsidR="00CE306C">
        <w:rPr>
          <w:rFonts w:ascii="Times New Roman" w:hAnsi="Times New Roman" w:cs="Times New Roman"/>
          <w:noProof/>
          <w:sz w:val="24"/>
          <w:szCs w:val="24"/>
          <w:lang w:val="ru-RU"/>
        </w:rPr>
        <w:t>, Дальневосточн</w:t>
      </w:r>
      <w:r w:rsidR="000C523B">
        <w:rPr>
          <w:rFonts w:ascii="Times New Roman" w:hAnsi="Times New Roman" w:cs="Times New Roman"/>
          <w:noProof/>
          <w:sz w:val="24"/>
          <w:szCs w:val="24"/>
          <w:lang w:val="ru-RU"/>
        </w:rPr>
        <w:t>ом ф</w:t>
      </w:r>
      <w:r w:rsidR="00CE306C">
        <w:rPr>
          <w:rFonts w:ascii="Times New Roman" w:hAnsi="Times New Roman" w:cs="Times New Roman"/>
          <w:noProof/>
          <w:sz w:val="24"/>
          <w:szCs w:val="24"/>
          <w:lang w:val="ru-RU"/>
        </w:rPr>
        <w:t>едеральн</w:t>
      </w:r>
      <w:r w:rsidR="000C523B">
        <w:rPr>
          <w:rFonts w:ascii="Times New Roman" w:hAnsi="Times New Roman" w:cs="Times New Roman"/>
          <w:noProof/>
          <w:sz w:val="24"/>
          <w:szCs w:val="24"/>
          <w:lang w:val="ru-RU"/>
        </w:rPr>
        <w:t>ом</w:t>
      </w:r>
      <w:r w:rsidR="00CE306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университет</w:t>
      </w:r>
      <w:r w:rsidR="000C523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е, </w:t>
      </w:r>
      <w:r w:rsidR="00CE306C" w:rsidRPr="00CE306C">
        <w:rPr>
          <w:rFonts w:ascii="Times New Roman" w:hAnsi="Times New Roman" w:cs="Times New Roman"/>
          <w:noProof/>
          <w:sz w:val="24"/>
          <w:szCs w:val="24"/>
          <w:lang w:val="ru-RU"/>
        </w:rPr>
        <w:t>В</w:t>
      </w:r>
      <w:r w:rsidR="00D8331E">
        <w:rPr>
          <w:rFonts w:ascii="Times New Roman" w:hAnsi="Times New Roman" w:cs="Times New Roman"/>
          <w:noProof/>
          <w:sz w:val="24"/>
          <w:szCs w:val="24"/>
          <w:lang w:val="ru-RU"/>
        </w:rPr>
        <w:t>ДЦ</w:t>
      </w:r>
      <w:r w:rsidR="00CE306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«Океан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». </w:t>
      </w:r>
      <w:r w:rsidRPr="00F553F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В результате анкетирования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было выявлено, что 51% </w:t>
      </w:r>
      <w:r w:rsidRPr="00F553F7">
        <w:rPr>
          <w:rFonts w:ascii="Times New Roman" w:hAnsi="Times New Roman" w:cs="Times New Roman"/>
          <w:noProof/>
          <w:sz w:val="24"/>
          <w:szCs w:val="24"/>
          <w:lang w:val="ru-RU"/>
        </w:rPr>
        <w:t>учащихся считают, что экологическая ситуа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ция за последние годы ухудшилась</w:t>
      </w:r>
      <w:r w:rsidR="00D8331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; </w:t>
      </w:r>
      <w:r w:rsidR="00CD2F9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F553F7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t xml:space="preserve">наиболее интересными </w:t>
      </w:r>
      <w:r w:rsidR="00D8331E">
        <w:rPr>
          <w:rFonts w:ascii="Times New Roman" w:hAnsi="Times New Roman" w:cs="Times New Roman"/>
          <w:noProof/>
          <w:sz w:val="24"/>
          <w:szCs w:val="24"/>
          <w:lang w:val="ru-RU"/>
        </w:rPr>
        <w:t>эко</w:t>
      </w:r>
      <w:r w:rsidRPr="00F553F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мероприятиями </w:t>
      </w:r>
      <w:r w:rsidR="00D8331E">
        <w:rPr>
          <w:rFonts w:ascii="Times New Roman" w:hAnsi="Times New Roman" w:cs="Times New Roman"/>
          <w:noProof/>
          <w:sz w:val="24"/>
          <w:szCs w:val="24"/>
          <w:lang w:val="ru-RU"/>
        </w:rPr>
        <w:t>школьники считают</w:t>
      </w:r>
      <w:r w:rsidRPr="00F553F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лекции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(51%)</w:t>
      </w:r>
      <w:r w:rsidRPr="00F553F7">
        <w:rPr>
          <w:rFonts w:ascii="Times New Roman" w:hAnsi="Times New Roman" w:cs="Times New Roman"/>
          <w:noProof/>
          <w:sz w:val="24"/>
          <w:szCs w:val="24"/>
          <w:lang w:val="ru-RU"/>
        </w:rPr>
        <w:t>, участие в эко-акциях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(44%) </w:t>
      </w:r>
      <w:r w:rsidRPr="00F553F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и взаимодействие с ребятами, которые занимаются экологией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(32%)</w:t>
      </w:r>
      <w:r w:rsidRPr="00F553F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.  </w:t>
      </w:r>
      <w:r w:rsidR="00CD2F9B">
        <w:rPr>
          <w:rFonts w:ascii="Times New Roman" w:hAnsi="Times New Roman" w:cs="Times New Roman"/>
          <w:noProof/>
          <w:sz w:val="24"/>
          <w:szCs w:val="24"/>
          <w:lang w:val="ru-RU"/>
        </w:rPr>
        <w:t>А</w:t>
      </w:r>
      <w:r w:rsidRPr="00F553F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нализ показал, что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45% школьников и студентов</w:t>
      </w:r>
      <w:r w:rsidRPr="00F553F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300AF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считают свои знания </w:t>
      </w:r>
      <w:r w:rsidR="00300AF1" w:rsidRPr="00F553F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по экологии </w:t>
      </w:r>
      <w:r w:rsidRPr="00F553F7">
        <w:rPr>
          <w:rFonts w:ascii="Times New Roman" w:hAnsi="Times New Roman" w:cs="Times New Roman"/>
          <w:noProof/>
          <w:sz w:val="24"/>
          <w:szCs w:val="24"/>
          <w:lang w:val="ru-RU"/>
        </w:rPr>
        <w:t>недостаточн</w:t>
      </w:r>
      <w:r w:rsidR="00300AF1">
        <w:rPr>
          <w:rFonts w:ascii="Times New Roman" w:hAnsi="Times New Roman" w:cs="Times New Roman"/>
          <w:noProof/>
          <w:sz w:val="24"/>
          <w:szCs w:val="24"/>
          <w:lang w:val="ru-RU"/>
        </w:rPr>
        <w:t>ыми</w:t>
      </w:r>
      <w:r w:rsidRPr="00F553F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и хотел</w:t>
      </w:r>
      <w:r w:rsidR="00300AF1">
        <w:rPr>
          <w:rFonts w:ascii="Times New Roman" w:hAnsi="Times New Roman" w:cs="Times New Roman"/>
          <w:noProof/>
          <w:sz w:val="24"/>
          <w:szCs w:val="24"/>
          <w:lang w:val="ru-RU"/>
        </w:rPr>
        <w:t>и</w:t>
      </w:r>
      <w:r w:rsidRPr="00F553F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бы </w:t>
      </w:r>
      <w:r w:rsidR="00D8331E">
        <w:rPr>
          <w:rFonts w:ascii="Times New Roman" w:hAnsi="Times New Roman" w:cs="Times New Roman"/>
          <w:noProof/>
          <w:sz w:val="24"/>
          <w:szCs w:val="24"/>
          <w:lang w:val="ru-RU"/>
        </w:rPr>
        <w:t>их повысить</w:t>
      </w:r>
      <w:r w:rsidRPr="00F553F7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  <w:r w:rsidR="00CE306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</w:p>
    <w:p w14:paraId="343AB1D4" w14:textId="42AEC68E" w:rsidR="00B90CDC" w:rsidRDefault="00CE306C" w:rsidP="00CE306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Большая роль в эко-просвещении школьников принадлежит учителям </w:t>
      </w:r>
      <w:r w:rsidR="001B443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и преподавателям. </w:t>
      </w:r>
      <w:r w:rsidR="00300AF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В результате </w:t>
      </w:r>
      <w:r w:rsidR="001B4439">
        <w:rPr>
          <w:rFonts w:ascii="Times New Roman" w:hAnsi="Times New Roman" w:cs="Times New Roman"/>
          <w:noProof/>
          <w:sz w:val="24"/>
          <w:szCs w:val="24"/>
          <w:lang w:val="ru-RU"/>
        </w:rPr>
        <w:t>полевы</w:t>
      </w:r>
      <w:r w:rsidR="00300AF1">
        <w:rPr>
          <w:rFonts w:ascii="Times New Roman" w:hAnsi="Times New Roman" w:cs="Times New Roman"/>
          <w:noProof/>
          <w:sz w:val="24"/>
          <w:szCs w:val="24"/>
          <w:lang w:val="ru-RU"/>
        </w:rPr>
        <w:t>х</w:t>
      </w:r>
      <w:r w:rsidR="001B443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иссследоввани</w:t>
      </w:r>
      <w:r w:rsidR="00300AF1">
        <w:rPr>
          <w:rFonts w:ascii="Times New Roman" w:hAnsi="Times New Roman" w:cs="Times New Roman"/>
          <w:noProof/>
          <w:sz w:val="24"/>
          <w:szCs w:val="24"/>
          <w:lang w:val="ru-RU"/>
        </w:rPr>
        <w:t>й</w:t>
      </w:r>
      <w:r w:rsidR="001B443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выявлено, что учителя и препоодавтели</w:t>
      </w:r>
      <w:r w:rsidR="00300AF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считают важным участие молодёжи </w:t>
      </w:r>
      <w:r w:rsidR="001B4439">
        <w:rPr>
          <w:rFonts w:ascii="Times New Roman" w:hAnsi="Times New Roman" w:cs="Times New Roman"/>
          <w:noProof/>
          <w:sz w:val="24"/>
          <w:szCs w:val="24"/>
          <w:lang w:val="ru-RU"/>
        </w:rPr>
        <w:t>в раличных эко-мероприятиях, однако</w:t>
      </w:r>
      <w:r w:rsidR="002844D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300AF1">
        <w:rPr>
          <w:rFonts w:ascii="Times New Roman" w:hAnsi="Times New Roman" w:cs="Times New Roman"/>
          <w:noProof/>
          <w:sz w:val="24"/>
          <w:szCs w:val="24"/>
          <w:lang w:val="ru-RU"/>
        </w:rPr>
        <w:t>отмечают</w:t>
      </w:r>
      <w:r w:rsidR="002844D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недостаточно</w:t>
      </w:r>
      <w:r w:rsidR="00300AF1">
        <w:rPr>
          <w:rFonts w:ascii="Times New Roman" w:hAnsi="Times New Roman" w:cs="Times New Roman"/>
          <w:noProof/>
          <w:sz w:val="24"/>
          <w:szCs w:val="24"/>
          <w:lang w:val="ru-RU"/>
        </w:rPr>
        <w:t>е</w:t>
      </w:r>
      <w:r w:rsidR="002844D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1B4439">
        <w:rPr>
          <w:rFonts w:ascii="Times New Roman" w:hAnsi="Times New Roman" w:cs="Times New Roman"/>
          <w:noProof/>
          <w:sz w:val="24"/>
          <w:szCs w:val="24"/>
          <w:lang w:val="ru-RU"/>
        </w:rPr>
        <w:t>методическо</w:t>
      </w:r>
      <w:r w:rsidR="00300AF1">
        <w:rPr>
          <w:rFonts w:ascii="Times New Roman" w:hAnsi="Times New Roman" w:cs="Times New Roman"/>
          <w:noProof/>
          <w:sz w:val="24"/>
          <w:szCs w:val="24"/>
          <w:lang w:val="ru-RU"/>
        </w:rPr>
        <w:t>е</w:t>
      </w:r>
      <w:r w:rsidR="001B443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D8331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и информационное </w:t>
      </w:r>
      <w:r w:rsidR="001B443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обеспечения </w:t>
      </w:r>
      <w:r w:rsidR="00300AF1">
        <w:rPr>
          <w:rFonts w:ascii="Times New Roman" w:hAnsi="Times New Roman" w:cs="Times New Roman"/>
          <w:noProof/>
          <w:sz w:val="24"/>
          <w:szCs w:val="24"/>
          <w:lang w:val="ru-RU"/>
        </w:rPr>
        <w:t>этой работы</w:t>
      </w:r>
      <w:r w:rsidR="002844D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. </w:t>
      </w:r>
    </w:p>
    <w:p w14:paraId="3849447C" w14:textId="55734870" w:rsidR="00F333FD" w:rsidRPr="002844D1" w:rsidRDefault="002844D1" w:rsidP="002844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333F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 вышеперечисленные исследования подтвер</w:t>
      </w:r>
      <w:r w:rsidR="00D833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дили</w:t>
      </w:r>
      <w:r w:rsidRPr="00F333F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гипотезу</w:t>
      </w:r>
      <w:r w:rsidR="003E33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E3302" w:rsidRPr="00CD2F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№2</w:t>
      </w:r>
      <w:r w:rsidRPr="00CD2F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 недостаточной координации эко-пр</w:t>
      </w:r>
      <w:r w:rsidR="00300AF1" w:rsidRPr="00CD2F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осветительской работы, снижающей</w:t>
      </w:r>
      <w:r w:rsidRPr="00CD2F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ее эффективность</w:t>
      </w:r>
      <w:r w:rsidRPr="00F333F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00AF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Одной из форм повышения эффективности эколого-просветительской работы со школьниками может стать создание в ШЭМ ДВФУ Центра экологической грамотности (ЦЭГ).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</w:p>
    <w:p w14:paraId="383E7B85" w14:textId="361DBE1E" w:rsidR="0075110E" w:rsidRPr="00F333FD" w:rsidRDefault="0075110E" w:rsidP="00F333FD">
      <w:pPr>
        <w:pStyle w:val="a6"/>
        <w:ind w:left="0" w:firstLine="567"/>
        <w:rPr>
          <w:b/>
          <w:bCs/>
          <w:sz w:val="24"/>
          <w:szCs w:val="24"/>
        </w:rPr>
      </w:pPr>
      <w:r w:rsidRPr="00F333FD">
        <w:rPr>
          <w:b/>
          <w:bCs/>
          <w:sz w:val="24"/>
          <w:szCs w:val="24"/>
        </w:rPr>
        <w:t>Выводы</w:t>
      </w:r>
      <w:r w:rsidR="00300AF1">
        <w:rPr>
          <w:b/>
          <w:bCs/>
          <w:sz w:val="24"/>
          <w:szCs w:val="24"/>
          <w:lang w:val="ru-RU"/>
        </w:rPr>
        <w:t xml:space="preserve"> и предложения</w:t>
      </w:r>
      <w:r w:rsidRPr="00F333FD">
        <w:rPr>
          <w:b/>
          <w:bCs/>
          <w:sz w:val="24"/>
          <w:szCs w:val="24"/>
        </w:rPr>
        <w:t>.</w:t>
      </w:r>
    </w:p>
    <w:p w14:paraId="484DBD78" w14:textId="10263729" w:rsidR="00B77489" w:rsidRDefault="00FC7534" w:rsidP="004A2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решения исследованных проблем </w:t>
      </w:r>
      <w:r w:rsidR="00D8331E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повышени</w:t>
      </w:r>
      <w:r w:rsidR="00D8331E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координации эко-просветительской работы </w:t>
      </w:r>
      <w:r w:rsidR="00D8331E">
        <w:rPr>
          <w:rFonts w:ascii="Times New Roman" w:hAnsi="Times New Roman" w:cs="Times New Roman"/>
          <w:sz w:val="24"/>
          <w:szCs w:val="24"/>
          <w:lang w:val="ru-RU"/>
        </w:rPr>
        <w:t xml:space="preserve">среди молодёжи в Приморском крае </w:t>
      </w:r>
      <w:r w:rsidRPr="00FC7534">
        <w:rPr>
          <w:rFonts w:ascii="Times New Roman" w:hAnsi="Times New Roman" w:cs="Times New Roman"/>
          <w:sz w:val="24"/>
          <w:szCs w:val="24"/>
          <w:lang w:val="ru-RU"/>
        </w:rPr>
        <w:t>предл</w:t>
      </w:r>
      <w:r w:rsidR="00D8331E">
        <w:rPr>
          <w:rFonts w:ascii="Times New Roman" w:hAnsi="Times New Roman" w:cs="Times New Roman"/>
          <w:sz w:val="24"/>
          <w:szCs w:val="24"/>
          <w:lang w:val="ru-RU"/>
        </w:rPr>
        <w:t>агается</w:t>
      </w:r>
      <w:r w:rsidR="00300AF1">
        <w:rPr>
          <w:rFonts w:ascii="Times New Roman" w:hAnsi="Times New Roman" w:cs="Times New Roman"/>
          <w:sz w:val="24"/>
          <w:szCs w:val="24"/>
          <w:lang w:val="ru-RU"/>
        </w:rPr>
        <w:t xml:space="preserve"> создать Центр экологической грамотности </w:t>
      </w:r>
      <w:r w:rsidR="005646C5">
        <w:rPr>
          <w:rFonts w:ascii="Times New Roman" w:hAnsi="Times New Roman" w:cs="Times New Roman"/>
          <w:sz w:val="24"/>
          <w:szCs w:val="24"/>
          <w:lang w:val="ru-RU"/>
        </w:rPr>
        <w:t xml:space="preserve">молодёжи </w:t>
      </w:r>
      <w:r w:rsidR="00300AF1">
        <w:rPr>
          <w:rFonts w:ascii="Times New Roman" w:hAnsi="Times New Roman" w:cs="Times New Roman"/>
          <w:sz w:val="24"/>
          <w:szCs w:val="24"/>
          <w:lang w:val="ru-RU"/>
        </w:rPr>
        <w:t>в ШЭМ</w:t>
      </w:r>
      <w:r w:rsidRPr="00FC7534">
        <w:rPr>
          <w:rFonts w:ascii="Times New Roman" w:hAnsi="Times New Roman" w:cs="Times New Roman"/>
          <w:sz w:val="24"/>
          <w:szCs w:val="24"/>
          <w:lang w:val="ru-RU"/>
        </w:rPr>
        <w:t xml:space="preserve"> ДВФУ</w:t>
      </w:r>
      <w:r w:rsidR="00300AF1">
        <w:rPr>
          <w:rFonts w:ascii="Times New Roman" w:hAnsi="Times New Roman" w:cs="Times New Roman"/>
          <w:sz w:val="24"/>
          <w:szCs w:val="24"/>
          <w:lang w:val="ru-RU"/>
        </w:rPr>
        <w:t xml:space="preserve">, который </w:t>
      </w:r>
      <w:r w:rsidRPr="00FC7534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представляет собой </w:t>
      </w:r>
      <w:r w:rsidR="00300AF1">
        <w:rPr>
          <w:rFonts w:ascii="Times New Roman" w:hAnsi="Times New Roman" w:cs="Times New Roman"/>
          <w:sz w:val="24"/>
          <w:szCs w:val="24"/>
          <w:lang w:val="ru-RU"/>
        </w:rPr>
        <w:t>постоянно действующий орган</w:t>
      </w:r>
      <w:r w:rsidRPr="00FC7534">
        <w:rPr>
          <w:rFonts w:ascii="Times New Roman" w:hAnsi="Times New Roman" w:cs="Times New Roman"/>
          <w:sz w:val="24"/>
          <w:szCs w:val="24"/>
          <w:lang w:val="ru-RU"/>
        </w:rPr>
        <w:t xml:space="preserve"> со штатом сотрудников</w:t>
      </w:r>
      <w:r w:rsidR="00300AF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FC7534">
        <w:rPr>
          <w:rFonts w:ascii="Times New Roman" w:hAnsi="Times New Roman" w:cs="Times New Roman"/>
          <w:sz w:val="24"/>
          <w:szCs w:val="24"/>
          <w:lang w:val="ru-RU"/>
        </w:rPr>
        <w:t xml:space="preserve"> помещением. </w:t>
      </w:r>
      <w:r w:rsidR="00300AF1">
        <w:rPr>
          <w:rFonts w:ascii="Times New Roman" w:hAnsi="Times New Roman" w:cs="Times New Roman"/>
          <w:sz w:val="24"/>
          <w:szCs w:val="24"/>
          <w:lang w:val="ru-RU"/>
        </w:rPr>
        <w:t xml:space="preserve">Основная деятельности ЦЭГ </w:t>
      </w:r>
      <w:r w:rsidR="00B77489">
        <w:rPr>
          <w:rFonts w:ascii="Times New Roman" w:hAnsi="Times New Roman" w:cs="Times New Roman"/>
          <w:sz w:val="24"/>
          <w:szCs w:val="24"/>
          <w:lang w:val="ru-RU"/>
        </w:rPr>
        <w:t>будет осуществляться студентами</w:t>
      </w:r>
      <w:r w:rsidR="003A56F2">
        <w:rPr>
          <w:rFonts w:ascii="Times New Roman" w:hAnsi="Times New Roman" w:cs="Times New Roman"/>
          <w:sz w:val="24"/>
          <w:szCs w:val="24"/>
          <w:lang w:val="ru-RU"/>
        </w:rPr>
        <w:t xml:space="preserve"> ШЭМ ДВФУ</w:t>
      </w:r>
      <w:r w:rsidR="00B7748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267ADEA" w14:textId="537FD507" w:rsidR="00BA4FE2" w:rsidRDefault="00BA4FE2" w:rsidP="004A2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Направления деятельности ЦЭГ:</w:t>
      </w:r>
    </w:p>
    <w:p w14:paraId="09F0E311" w14:textId="2E337154" w:rsidR="005646C5" w:rsidRPr="005646C5" w:rsidRDefault="00A17C81" w:rsidP="005646C5">
      <w:pPr>
        <w:pStyle w:val="a3"/>
        <w:numPr>
          <w:ilvl w:val="0"/>
          <w:numId w:val="4"/>
        </w:numPr>
        <w:spacing w:before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646C5" w:rsidRPr="005646C5">
        <w:rPr>
          <w:sz w:val="24"/>
          <w:szCs w:val="24"/>
          <w:lang w:val="ru-RU"/>
        </w:rPr>
        <w:t>информационно - методическое обеспечение экологопросветительской работы: формирование и обновление информационной базы о проводимых мероприятиях, формах проведения, организаторах и др.; разработка и реализация дополнительных образовательных программ, лекций, методических рекомендаций в сфере экологопросветительской деятельности;</w:t>
      </w:r>
    </w:p>
    <w:p w14:paraId="65F2E0EF" w14:textId="068F5C8A" w:rsidR="005646C5" w:rsidRPr="005646C5" w:rsidRDefault="00A17C81" w:rsidP="005646C5">
      <w:pPr>
        <w:pStyle w:val="a3"/>
        <w:numPr>
          <w:ilvl w:val="0"/>
          <w:numId w:val="4"/>
        </w:numPr>
        <w:spacing w:before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646C5" w:rsidRPr="005646C5">
        <w:rPr>
          <w:sz w:val="24"/>
          <w:szCs w:val="24"/>
          <w:lang w:val="ru-RU"/>
        </w:rPr>
        <w:t>развитие коллабораций со всеми заинтересованными лицами, органами, организациями по осуществлению экологического просвещения молодёжи</w:t>
      </w:r>
      <w:r w:rsidR="005646C5">
        <w:rPr>
          <w:sz w:val="24"/>
          <w:szCs w:val="24"/>
          <w:lang w:val="ru-RU"/>
        </w:rPr>
        <w:t xml:space="preserve"> (</w:t>
      </w:r>
      <w:r w:rsidR="005646C5" w:rsidRPr="00FC7534">
        <w:rPr>
          <w:sz w:val="24"/>
          <w:szCs w:val="24"/>
          <w:lang w:val="ru-RU"/>
        </w:rPr>
        <w:t xml:space="preserve">ООПТ, НКО, </w:t>
      </w:r>
      <w:r w:rsidR="005646C5">
        <w:rPr>
          <w:sz w:val="24"/>
          <w:szCs w:val="24"/>
          <w:lang w:val="ru-RU"/>
        </w:rPr>
        <w:t xml:space="preserve">краевой </w:t>
      </w:r>
      <w:r w:rsidR="005646C5" w:rsidRPr="00FC7534">
        <w:rPr>
          <w:sz w:val="24"/>
          <w:szCs w:val="24"/>
          <w:lang w:val="ru-RU"/>
        </w:rPr>
        <w:t>межведомственной комисси</w:t>
      </w:r>
      <w:r w:rsidR="005646C5">
        <w:rPr>
          <w:sz w:val="24"/>
          <w:szCs w:val="24"/>
          <w:lang w:val="ru-RU"/>
        </w:rPr>
        <w:t>и</w:t>
      </w:r>
      <w:r w:rsidR="005646C5" w:rsidRPr="00FC7534">
        <w:rPr>
          <w:sz w:val="24"/>
          <w:szCs w:val="24"/>
          <w:lang w:val="ru-RU"/>
        </w:rPr>
        <w:t>, школами, учреждениями детского дополнительного образования и отдыха</w:t>
      </w:r>
      <w:r w:rsidR="005646C5">
        <w:rPr>
          <w:sz w:val="24"/>
          <w:szCs w:val="24"/>
          <w:lang w:val="ru-RU"/>
        </w:rPr>
        <w:t>, школами, вузами)</w:t>
      </w:r>
      <w:r w:rsidR="005646C5" w:rsidRPr="005646C5">
        <w:rPr>
          <w:sz w:val="24"/>
          <w:szCs w:val="24"/>
          <w:lang w:val="ru-RU"/>
        </w:rPr>
        <w:t>;</w:t>
      </w:r>
    </w:p>
    <w:p w14:paraId="33D0C303" w14:textId="44DDD660" w:rsidR="005646C5" w:rsidRPr="005646C5" w:rsidRDefault="00A17C81" w:rsidP="005646C5">
      <w:pPr>
        <w:pStyle w:val="a3"/>
        <w:numPr>
          <w:ilvl w:val="0"/>
          <w:numId w:val="4"/>
        </w:numPr>
        <w:spacing w:before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646C5" w:rsidRPr="005646C5">
        <w:rPr>
          <w:sz w:val="24"/>
          <w:szCs w:val="24"/>
          <w:lang w:val="ru-RU"/>
        </w:rPr>
        <w:t>организация эко-мероприятий с участием молодёжи – лекций, конкурсных программ, научных мероприятий и др.</w:t>
      </w:r>
    </w:p>
    <w:p w14:paraId="4B355F79" w14:textId="647369AE" w:rsidR="004A2E9E" w:rsidRPr="004A2E9E" w:rsidRDefault="004A2E9E" w:rsidP="004A2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626">
        <w:rPr>
          <w:rFonts w:ascii="Times New Roman" w:hAnsi="Times New Roman" w:cs="Times New Roman"/>
          <w:sz w:val="24"/>
          <w:szCs w:val="24"/>
          <w:lang w:val="ru-RU"/>
        </w:rPr>
        <w:t>Таким образом</w:t>
      </w:r>
      <w:r w:rsidR="005646C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456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6C5">
        <w:rPr>
          <w:rFonts w:ascii="Times New Roman" w:hAnsi="Times New Roman" w:cs="Times New Roman"/>
          <w:sz w:val="24"/>
          <w:szCs w:val="24"/>
          <w:lang w:val="ru-RU"/>
        </w:rPr>
        <w:t>Центр э</w:t>
      </w:r>
      <w:r w:rsidR="005D17DF" w:rsidRPr="00445626">
        <w:rPr>
          <w:rFonts w:ascii="Times New Roman" w:hAnsi="Times New Roman" w:cs="Times New Roman"/>
          <w:sz w:val="24"/>
          <w:szCs w:val="24"/>
          <w:lang w:val="ru-RU"/>
        </w:rPr>
        <w:t>кологическ</w:t>
      </w:r>
      <w:r w:rsidR="005646C5">
        <w:rPr>
          <w:rFonts w:ascii="Times New Roman" w:hAnsi="Times New Roman" w:cs="Times New Roman"/>
          <w:sz w:val="24"/>
          <w:szCs w:val="24"/>
          <w:lang w:val="ru-RU"/>
        </w:rPr>
        <w:t>ой грамотности молодёжи</w:t>
      </w:r>
      <w:r w:rsidR="005D17DF" w:rsidRPr="004456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6C5">
        <w:rPr>
          <w:rFonts w:ascii="Times New Roman" w:hAnsi="Times New Roman" w:cs="Times New Roman"/>
          <w:sz w:val="24"/>
          <w:szCs w:val="24"/>
          <w:lang w:val="ru-RU"/>
        </w:rPr>
        <w:t>будет способствовать повышению</w:t>
      </w:r>
      <w:r w:rsidR="005D17DF" w:rsidRPr="00445626">
        <w:rPr>
          <w:rFonts w:ascii="Times New Roman" w:hAnsi="Times New Roman" w:cs="Times New Roman"/>
          <w:sz w:val="24"/>
          <w:szCs w:val="24"/>
          <w:lang w:val="ru-RU"/>
        </w:rPr>
        <w:t xml:space="preserve"> экологической грамотности школьников, </w:t>
      </w:r>
      <w:r w:rsidR="005646C5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проведению </w:t>
      </w:r>
      <w:r w:rsidR="005D17DF" w:rsidRPr="00445626">
        <w:rPr>
          <w:rFonts w:ascii="Times New Roman" w:hAnsi="Times New Roman" w:cs="Times New Roman"/>
          <w:sz w:val="24"/>
          <w:szCs w:val="24"/>
          <w:lang w:val="ru-RU"/>
        </w:rPr>
        <w:t>профориентаци</w:t>
      </w:r>
      <w:r w:rsidR="005646C5">
        <w:rPr>
          <w:rFonts w:ascii="Times New Roman" w:hAnsi="Times New Roman" w:cs="Times New Roman"/>
          <w:sz w:val="24"/>
          <w:szCs w:val="24"/>
          <w:lang w:val="ru-RU"/>
        </w:rPr>
        <w:t>онной работы с широким привлечением к этой работе студентов</w:t>
      </w:r>
      <w:r w:rsidR="005D17DF" w:rsidRPr="004456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99F75D8" w14:textId="0F729F21" w:rsidR="00EA2E45" w:rsidRPr="00FC7534" w:rsidRDefault="00EA2E45" w:rsidP="00FC7534">
      <w:pPr>
        <w:spacing w:after="0" w:line="240" w:lineRule="auto"/>
        <w:rPr>
          <w:b/>
          <w:bCs/>
          <w:sz w:val="24"/>
          <w:szCs w:val="24"/>
          <w:lang w:val="ru-RU"/>
        </w:rPr>
      </w:pPr>
    </w:p>
    <w:p w14:paraId="249595C5" w14:textId="70AFB456" w:rsidR="00EA2E45" w:rsidRPr="00EA2E45" w:rsidRDefault="00EA2E45" w:rsidP="005646C5">
      <w:pPr>
        <w:pStyle w:val="a6"/>
        <w:ind w:left="0" w:firstLine="567"/>
        <w:jc w:val="center"/>
        <w:rPr>
          <w:b/>
          <w:bCs/>
          <w:sz w:val="24"/>
          <w:szCs w:val="24"/>
        </w:rPr>
      </w:pPr>
      <w:r w:rsidRPr="00F333FD">
        <w:rPr>
          <w:b/>
          <w:bCs/>
          <w:sz w:val="24"/>
          <w:szCs w:val="24"/>
        </w:rPr>
        <w:t>Список использованных источников</w:t>
      </w:r>
    </w:p>
    <w:p w14:paraId="1D854E73" w14:textId="1B0832E7" w:rsidR="00EA2E45" w:rsidRPr="00EA2E45" w:rsidRDefault="00EA2E45" w:rsidP="00110217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567"/>
        <w:rPr>
          <w:color w:val="000000" w:themeColor="text1"/>
          <w:sz w:val="24"/>
          <w:szCs w:val="24"/>
          <w:lang w:val="ru-RU"/>
        </w:rPr>
      </w:pPr>
      <w:r w:rsidRPr="00EA2E45">
        <w:rPr>
          <w:color w:val="000000" w:themeColor="text1"/>
          <w:sz w:val="24"/>
          <w:szCs w:val="24"/>
          <w:lang w:val="ru-RU"/>
        </w:rPr>
        <w:t xml:space="preserve">Афанасьева, С. В. Становление и развитие экологического образования и просвещения / С. В. Афанасьева // Вестник Дальневосточной государственной социально-гуманитарной академии. – 2010. – № 2(6). – С. 14-25. – EDN PDVLTZ. – URL: https://elibrary.ru/item.asp?id=17996862 </w:t>
      </w:r>
    </w:p>
    <w:p w14:paraId="1E1F4781" w14:textId="77777777" w:rsidR="00EA2E45" w:rsidRPr="00EA2E45" w:rsidRDefault="00EA2E45" w:rsidP="00110217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567"/>
        <w:rPr>
          <w:color w:val="000000" w:themeColor="text1"/>
          <w:sz w:val="24"/>
          <w:szCs w:val="24"/>
          <w:lang w:val="ru-RU"/>
        </w:rPr>
      </w:pPr>
      <w:proofErr w:type="spellStart"/>
      <w:r w:rsidRPr="00EA2E45">
        <w:rPr>
          <w:color w:val="000000" w:themeColor="text1"/>
          <w:sz w:val="24"/>
          <w:szCs w:val="24"/>
          <w:lang w:val="ru-RU"/>
        </w:rPr>
        <w:t>Бариева</w:t>
      </w:r>
      <w:proofErr w:type="spellEnd"/>
      <w:r w:rsidRPr="00EA2E45">
        <w:rPr>
          <w:color w:val="000000" w:themeColor="text1"/>
          <w:sz w:val="24"/>
          <w:szCs w:val="24"/>
          <w:lang w:val="ru-RU"/>
        </w:rPr>
        <w:t xml:space="preserve">, Э. Р. Современный подход к непрерывному экологическому образованию и просвещению одаренной молодежи / Э. Р. </w:t>
      </w:r>
      <w:proofErr w:type="spellStart"/>
      <w:r w:rsidRPr="00EA2E45">
        <w:rPr>
          <w:color w:val="000000" w:themeColor="text1"/>
          <w:sz w:val="24"/>
          <w:szCs w:val="24"/>
          <w:lang w:val="ru-RU"/>
        </w:rPr>
        <w:t>Бариева</w:t>
      </w:r>
      <w:proofErr w:type="spellEnd"/>
      <w:r w:rsidRPr="00EA2E45">
        <w:rPr>
          <w:color w:val="000000" w:themeColor="text1"/>
          <w:sz w:val="24"/>
          <w:szCs w:val="24"/>
          <w:lang w:val="ru-RU"/>
        </w:rPr>
        <w:t xml:space="preserve">, Е. В. </w:t>
      </w:r>
      <w:proofErr w:type="spellStart"/>
      <w:r w:rsidRPr="00EA2E45">
        <w:rPr>
          <w:color w:val="000000" w:themeColor="text1"/>
          <w:sz w:val="24"/>
          <w:szCs w:val="24"/>
          <w:lang w:val="ru-RU"/>
        </w:rPr>
        <w:t>Серазеева</w:t>
      </w:r>
      <w:proofErr w:type="spellEnd"/>
      <w:r w:rsidRPr="00EA2E45">
        <w:rPr>
          <w:color w:val="000000" w:themeColor="text1"/>
          <w:sz w:val="24"/>
          <w:szCs w:val="24"/>
          <w:lang w:val="ru-RU"/>
        </w:rPr>
        <w:t xml:space="preserve">, А. А. Панфилов // Вестник Казанского государственного энергетического университета. – 2014. – № S. – С. 150-157. – EDN TFGJWX. – URL: https://elibrary.ru/item.asp?id=22814316 </w:t>
      </w:r>
    </w:p>
    <w:p w14:paraId="3106DC68" w14:textId="77777777" w:rsidR="00EA2E45" w:rsidRPr="00EA2E45" w:rsidRDefault="00EA2E45" w:rsidP="00110217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567"/>
        <w:rPr>
          <w:color w:val="000000" w:themeColor="text1"/>
          <w:sz w:val="24"/>
          <w:szCs w:val="24"/>
          <w:lang w:val="ru-RU"/>
        </w:rPr>
      </w:pPr>
      <w:r w:rsidRPr="00EA2E45">
        <w:rPr>
          <w:color w:val="000000" w:themeColor="text1"/>
          <w:sz w:val="24"/>
          <w:szCs w:val="24"/>
          <w:lang w:val="ru-RU"/>
        </w:rPr>
        <w:t xml:space="preserve">Ваганов, М. Г. Некоторые проблемы экологического образования и пути их решения / М. Г. Ваганов // Наука и школа. – 2012. – № 4. – С. 124-127. – EDN PXQFZZ. – URL: https://elibrary.ru/item.asp?id=18901636 </w:t>
      </w:r>
    </w:p>
    <w:p w14:paraId="6F4252A0" w14:textId="77777777" w:rsidR="00EA2E45" w:rsidRPr="00EA2E45" w:rsidRDefault="00EA2E45" w:rsidP="00110217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567"/>
        <w:rPr>
          <w:color w:val="000000" w:themeColor="text1"/>
          <w:sz w:val="24"/>
          <w:szCs w:val="24"/>
          <w:lang w:val="ru-RU"/>
        </w:rPr>
      </w:pPr>
      <w:proofErr w:type="spellStart"/>
      <w:r w:rsidRPr="00EA2E45">
        <w:rPr>
          <w:color w:val="000000" w:themeColor="text1"/>
          <w:sz w:val="24"/>
          <w:szCs w:val="24"/>
          <w:lang w:val="ru-RU"/>
        </w:rPr>
        <w:t>Гревцева</w:t>
      </w:r>
      <w:proofErr w:type="spellEnd"/>
      <w:r w:rsidRPr="00EA2E45">
        <w:rPr>
          <w:color w:val="000000" w:themeColor="text1"/>
          <w:sz w:val="24"/>
          <w:szCs w:val="24"/>
          <w:lang w:val="ru-RU"/>
        </w:rPr>
        <w:t xml:space="preserve">, А. А. Основы экологической грамотности: подходы к обучению / А. А. </w:t>
      </w:r>
      <w:proofErr w:type="spellStart"/>
      <w:r w:rsidRPr="00EA2E45">
        <w:rPr>
          <w:color w:val="000000" w:themeColor="text1"/>
          <w:sz w:val="24"/>
          <w:szCs w:val="24"/>
          <w:lang w:val="ru-RU"/>
        </w:rPr>
        <w:t>Гревцева</w:t>
      </w:r>
      <w:proofErr w:type="spellEnd"/>
      <w:r w:rsidRPr="00EA2E45">
        <w:rPr>
          <w:color w:val="000000" w:themeColor="text1"/>
          <w:sz w:val="24"/>
          <w:szCs w:val="24"/>
          <w:lang w:val="ru-RU"/>
        </w:rPr>
        <w:t xml:space="preserve">, О. Ю. </w:t>
      </w:r>
      <w:proofErr w:type="spellStart"/>
      <w:r w:rsidRPr="00EA2E45">
        <w:rPr>
          <w:color w:val="000000" w:themeColor="text1"/>
          <w:sz w:val="24"/>
          <w:szCs w:val="24"/>
          <w:lang w:val="ru-RU"/>
        </w:rPr>
        <w:t>Тарарыченкова</w:t>
      </w:r>
      <w:proofErr w:type="spellEnd"/>
      <w:r w:rsidRPr="00EA2E45">
        <w:rPr>
          <w:color w:val="000000" w:themeColor="text1"/>
          <w:sz w:val="24"/>
          <w:szCs w:val="24"/>
          <w:lang w:val="ru-RU"/>
        </w:rPr>
        <w:t xml:space="preserve"> // Интерактивная наука. – 2021. – № 10(65). – С. 29-31. – URL: https://www.elibrary.ru/download/elibrary_47925295_98630502.pdf </w:t>
      </w:r>
    </w:p>
    <w:p w14:paraId="5E68C3F3" w14:textId="77777777" w:rsidR="00EA2E45" w:rsidRPr="00EA2E45" w:rsidRDefault="00EA2E45" w:rsidP="00110217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567"/>
        <w:rPr>
          <w:color w:val="000000" w:themeColor="text1"/>
          <w:szCs w:val="28"/>
          <w:lang w:val="ru-RU"/>
        </w:rPr>
      </w:pPr>
      <w:r w:rsidRPr="00EA2E45">
        <w:rPr>
          <w:color w:val="000000" w:themeColor="text1"/>
          <w:sz w:val="24"/>
          <w:szCs w:val="24"/>
          <w:lang w:val="ru-RU"/>
        </w:rPr>
        <w:t xml:space="preserve">Исаева З.М. Экологические ценности современной молодежи/ Р.М. </w:t>
      </w:r>
      <w:proofErr w:type="spellStart"/>
      <w:r w:rsidRPr="00EA2E45">
        <w:rPr>
          <w:color w:val="000000" w:themeColor="text1"/>
          <w:sz w:val="24"/>
          <w:szCs w:val="24"/>
          <w:lang w:val="ru-RU"/>
        </w:rPr>
        <w:t>Абакарова</w:t>
      </w:r>
      <w:proofErr w:type="spellEnd"/>
      <w:r w:rsidRPr="00EA2E45">
        <w:rPr>
          <w:color w:val="000000" w:themeColor="text1"/>
          <w:sz w:val="24"/>
          <w:szCs w:val="24"/>
          <w:lang w:val="ru-RU"/>
        </w:rPr>
        <w:t xml:space="preserve"> // Издательский дом Камертон, Дагестанский государственный университет. 2010. С. 170-173. – URL: https://elibrary.ru/item.asp?id=15622299  </w:t>
      </w:r>
    </w:p>
    <w:p w14:paraId="74323CFB" w14:textId="77777777" w:rsidR="00EA2E45" w:rsidRPr="00EA2E45" w:rsidRDefault="00EA2E45" w:rsidP="00110217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567"/>
        <w:rPr>
          <w:color w:val="000000" w:themeColor="text1"/>
          <w:sz w:val="24"/>
          <w:szCs w:val="24"/>
          <w:lang w:val="ru-RU"/>
        </w:rPr>
      </w:pPr>
      <w:proofErr w:type="spellStart"/>
      <w:r w:rsidRPr="00EA2E45">
        <w:rPr>
          <w:color w:val="000000" w:themeColor="text1"/>
          <w:sz w:val="24"/>
          <w:szCs w:val="24"/>
          <w:lang w:val="ru-RU"/>
        </w:rPr>
        <w:lastRenderedPageBreak/>
        <w:t>Исматдинов</w:t>
      </w:r>
      <w:proofErr w:type="spellEnd"/>
      <w:r w:rsidRPr="00EA2E45">
        <w:rPr>
          <w:color w:val="000000" w:themeColor="text1"/>
          <w:sz w:val="24"/>
          <w:szCs w:val="24"/>
          <w:lang w:val="ru-RU"/>
        </w:rPr>
        <w:t xml:space="preserve">, А. М. Формирование экологического образования и воспитания учащихся / А. М. </w:t>
      </w:r>
      <w:proofErr w:type="spellStart"/>
      <w:r w:rsidRPr="00EA2E45">
        <w:rPr>
          <w:color w:val="000000" w:themeColor="text1"/>
          <w:sz w:val="24"/>
          <w:szCs w:val="24"/>
          <w:lang w:val="ru-RU"/>
        </w:rPr>
        <w:t>Исматдинов</w:t>
      </w:r>
      <w:proofErr w:type="spellEnd"/>
      <w:r w:rsidRPr="00EA2E45">
        <w:rPr>
          <w:color w:val="000000" w:themeColor="text1"/>
          <w:sz w:val="24"/>
          <w:szCs w:val="24"/>
          <w:lang w:val="ru-RU"/>
        </w:rPr>
        <w:t xml:space="preserve">, Л. Х. </w:t>
      </w:r>
      <w:proofErr w:type="spellStart"/>
      <w:r w:rsidRPr="00EA2E45">
        <w:rPr>
          <w:color w:val="000000" w:themeColor="text1"/>
          <w:sz w:val="24"/>
          <w:szCs w:val="24"/>
          <w:lang w:val="ru-RU"/>
        </w:rPr>
        <w:t>Неъматов</w:t>
      </w:r>
      <w:proofErr w:type="spellEnd"/>
      <w:r w:rsidRPr="00EA2E45">
        <w:rPr>
          <w:color w:val="000000" w:themeColor="text1"/>
          <w:sz w:val="24"/>
          <w:szCs w:val="24"/>
          <w:lang w:val="ru-RU"/>
        </w:rPr>
        <w:t xml:space="preserve"> // Вестник </w:t>
      </w:r>
      <w:proofErr w:type="spellStart"/>
      <w:r w:rsidRPr="00EA2E45">
        <w:rPr>
          <w:color w:val="000000" w:themeColor="text1"/>
          <w:sz w:val="24"/>
          <w:szCs w:val="24"/>
          <w:lang w:val="ru-RU"/>
        </w:rPr>
        <w:t>Бохтарского</w:t>
      </w:r>
      <w:proofErr w:type="spellEnd"/>
      <w:r w:rsidRPr="00EA2E45">
        <w:rPr>
          <w:color w:val="000000" w:themeColor="text1"/>
          <w:sz w:val="24"/>
          <w:szCs w:val="24"/>
          <w:lang w:val="ru-RU"/>
        </w:rPr>
        <w:t xml:space="preserve"> государственного университета имени </w:t>
      </w:r>
      <w:proofErr w:type="spellStart"/>
      <w:r w:rsidRPr="00EA2E45">
        <w:rPr>
          <w:color w:val="000000" w:themeColor="text1"/>
          <w:sz w:val="24"/>
          <w:szCs w:val="24"/>
          <w:lang w:val="ru-RU"/>
        </w:rPr>
        <w:t>Носира</w:t>
      </w:r>
      <w:proofErr w:type="spellEnd"/>
      <w:r w:rsidRPr="00EA2E45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A2E45">
        <w:rPr>
          <w:color w:val="000000" w:themeColor="text1"/>
          <w:sz w:val="24"/>
          <w:szCs w:val="24"/>
          <w:lang w:val="ru-RU"/>
        </w:rPr>
        <w:t>Хусрава</w:t>
      </w:r>
      <w:proofErr w:type="spellEnd"/>
      <w:r w:rsidRPr="00EA2E45">
        <w:rPr>
          <w:color w:val="000000" w:themeColor="text1"/>
          <w:sz w:val="24"/>
          <w:szCs w:val="24"/>
          <w:lang w:val="ru-RU"/>
        </w:rPr>
        <w:t>. Серия гуманитарных и экономических наук. – 2019. – № 1-3(65). – С. 117-120. – URL: https://www.elibrary.ru/download/elibrary_42826705_68449685.pdf</w:t>
      </w:r>
    </w:p>
    <w:p w14:paraId="465A651D" w14:textId="77777777" w:rsidR="00EA2E45" w:rsidRPr="00EA2E45" w:rsidRDefault="00EA2E45" w:rsidP="00110217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567"/>
        <w:rPr>
          <w:color w:val="000000" w:themeColor="text1"/>
          <w:sz w:val="24"/>
          <w:szCs w:val="24"/>
          <w:lang w:val="ru-RU"/>
        </w:rPr>
      </w:pPr>
      <w:proofErr w:type="spellStart"/>
      <w:r w:rsidRPr="00EA2E45">
        <w:rPr>
          <w:color w:val="000000" w:themeColor="text1"/>
          <w:sz w:val="24"/>
          <w:szCs w:val="24"/>
          <w:lang w:val="ru-RU"/>
        </w:rPr>
        <w:t>Кумахова</w:t>
      </w:r>
      <w:proofErr w:type="spellEnd"/>
      <w:r w:rsidRPr="00EA2E45">
        <w:rPr>
          <w:color w:val="000000" w:themeColor="text1"/>
          <w:sz w:val="24"/>
          <w:szCs w:val="24"/>
          <w:lang w:val="ru-RU"/>
        </w:rPr>
        <w:t xml:space="preserve">, Д. Б. Формирование экологического сознания студенческой молодежи / Д. Б. </w:t>
      </w:r>
      <w:proofErr w:type="spellStart"/>
      <w:r w:rsidRPr="00EA2E45">
        <w:rPr>
          <w:color w:val="000000" w:themeColor="text1"/>
          <w:sz w:val="24"/>
          <w:szCs w:val="24"/>
          <w:lang w:val="ru-RU"/>
        </w:rPr>
        <w:t>Кумахова</w:t>
      </w:r>
      <w:proofErr w:type="spellEnd"/>
      <w:r w:rsidRPr="00EA2E45">
        <w:rPr>
          <w:color w:val="000000" w:themeColor="text1"/>
          <w:sz w:val="24"/>
          <w:szCs w:val="24"/>
          <w:lang w:val="ru-RU"/>
        </w:rPr>
        <w:t xml:space="preserve">, А. А. </w:t>
      </w:r>
      <w:proofErr w:type="spellStart"/>
      <w:r w:rsidRPr="00EA2E45">
        <w:rPr>
          <w:color w:val="000000" w:themeColor="text1"/>
          <w:sz w:val="24"/>
          <w:szCs w:val="24"/>
          <w:lang w:val="ru-RU"/>
        </w:rPr>
        <w:t>Шхагошева</w:t>
      </w:r>
      <w:proofErr w:type="spellEnd"/>
      <w:r w:rsidRPr="00EA2E45">
        <w:rPr>
          <w:color w:val="000000" w:themeColor="text1"/>
          <w:sz w:val="24"/>
          <w:szCs w:val="24"/>
          <w:lang w:val="ru-RU"/>
        </w:rPr>
        <w:t xml:space="preserve"> // Актуальные проблемы гуманитарных и естественных наук. – 2020. – № 3. – С. 55-59. – URL: https://www.elibrary.ru/download/elibrary_42447116_71201760.pdf </w:t>
      </w:r>
    </w:p>
    <w:p w14:paraId="14E5F429" w14:textId="77777777" w:rsidR="00EA2E45" w:rsidRPr="00EA2E45" w:rsidRDefault="00EA2E45" w:rsidP="00110217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567"/>
        <w:rPr>
          <w:color w:val="000000" w:themeColor="text1"/>
          <w:sz w:val="24"/>
          <w:szCs w:val="24"/>
          <w:lang w:val="ru-RU"/>
        </w:rPr>
      </w:pPr>
      <w:r w:rsidRPr="00EA2E45">
        <w:rPr>
          <w:color w:val="000000" w:themeColor="text1"/>
          <w:sz w:val="24"/>
          <w:szCs w:val="24"/>
          <w:lang w:val="ru-RU"/>
        </w:rPr>
        <w:t>Пинчук, А. Н. Московские студенты об экологических инициативах «зеленого» университета: оценки и личная заинтересованность / А. Н. Пинчук, С. Г. Карепова, Д. А. Тихомиров // Социальная политика и социология. – 2022. – Т. 21. – № 2(143). – С. 122-131. – URL:  https://www.elibrary.ru/download/elibrary_49839529_28448464.pdf</w:t>
      </w:r>
    </w:p>
    <w:p w14:paraId="54D48E94" w14:textId="77777777" w:rsidR="00EA2E45" w:rsidRPr="00EA2E45" w:rsidRDefault="00EA2E45" w:rsidP="00110217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567"/>
        <w:rPr>
          <w:color w:val="000000" w:themeColor="text1"/>
          <w:sz w:val="24"/>
          <w:szCs w:val="24"/>
          <w:lang w:val="ru-RU"/>
        </w:rPr>
      </w:pPr>
      <w:r w:rsidRPr="00EA2E45">
        <w:rPr>
          <w:color w:val="000000" w:themeColor="text1"/>
          <w:sz w:val="24"/>
          <w:szCs w:val="24"/>
          <w:lang w:val="ru-RU"/>
        </w:rPr>
        <w:t xml:space="preserve">Постникова, И. В. Роль образовательных учреждений в экологическом воспитании молодежи: опыт Ставропольского края / И. В. Постникова, Ю. А. </w:t>
      </w:r>
      <w:proofErr w:type="spellStart"/>
      <w:r w:rsidRPr="00EA2E45">
        <w:rPr>
          <w:color w:val="000000" w:themeColor="text1"/>
          <w:sz w:val="24"/>
          <w:szCs w:val="24"/>
          <w:lang w:val="ru-RU"/>
        </w:rPr>
        <w:t>Мандра</w:t>
      </w:r>
      <w:proofErr w:type="spellEnd"/>
      <w:r w:rsidRPr="00EA2E45">
        <w:rPr>
          <w:color w:val="000000" w:themeColor="text1"/>
          <w:sz w:val="24"/>
          <w:szCs w:val="24"/>
          <w:lang w:val="ru-RU"/>
        </w:rPr>
        <w:t xml:space="preserve"> // Наука и Образование. – 2019. – Т. 2. – № 2. – С. 315. – EDN XAIKHV. – URL: https://elibrary.ru/item.asp?id=38578545 </w:t>
      </w:r>
    </w:p>
    <w:p w14:paraId="796E9AC1" w14:textId="77777777" w:rsidR="00EA2E45" w:rsidRPr="00EA2E45" w:rsidRDefault="00EA2E45" w:rsidP="00110217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567"/>
        <w:rPr>
          <w:color w:val="000000" w:themeColor="text1"/>
          <w:sz w:val="24"/>
          <w:szCs w:val="24"/>
          <w:lang w:val="ru-RU"/>
        </w:rPr>
      </w:pPr>
      <w:r w:rsidRPr="00EA2E45">
        <w:rPr>
          <w:color w:val="000000" w:themeColor="text1"/>
          <w:sz w:val="24"/>
          <w:szCs w:val="24"/>
          <w:lang w:val="ru-RU"/>
        </w:rPr>
        <w:t>Тарасова О.Н. Подростковая аудитория экологического просвещения // Мониторинг общественного мнения</w:t>
      </w:r>
      <w:proofErr w:type="gramStart"/>
      <w:r w:rsidRPr="00EA2E45">
        <w:rPr>
          <w:color w:val="000000" w:themeColor="text1"/>
          <w:sz w:val="24"/>
          <w:szCs w:val="24"/>
          <w:lang w:val="ru-RU"/>
        </w:rPr>
        <w:t xml:space="preserve"> :</w:t>
      </w:r>
      <w:proofErr w:type="gramEnd"/>
      <w:r w:rsidRPr="00EA2E45">
        <w:rPr>
          <w:color w:val="000000" w:themeColor="text1"/>
          <w:sz w:val="24"/>
          <w:szCs w:val="24"/>
          <w:lang w:val="ru-RU"/>
        </w:rPr>
        <w:t xml:space="preserve"> Экономические и социальные перемены. 2016. С. 193—207. – URL: https://elibrary.ru/item.asp?id=25952261</w:t>
      </w:r>
    </w:p>
    <w:sectPr w:rsidR="00EA2E45" w:rsidRPr="00EA2E45" w:rsidSect="009274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5261"/>
    <w:multiLevelType w:val="hybridMultilevel"/>
    <w:tmpl w:val="3FDE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D1854"/>
    <w:multiLevelType w:val="hybridMultilevel"/>
    <w:tmpl w:val="F2343D34"/>
    <w:lvl w:ilvl="0" w:tplc="2618B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615C3F"/>
    <w:multiLevelType w:val="hybridMultilevel"/>
    <w:tmpl w:val="EE18A09C"/>
    <w:lvl w:ilvl="0" w:tplc="27E2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7233D"/>
    <w:multiLevelType w:val="hybridMultilevel"/>
    <w:tmpl w:val="0CE6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71"/>
    <w:rsid w:val="000672B6"/>
    <w:rsid w:val="000B1AA8"/>
    <w:rsid w:val="000C523B"/>
    <w:rsid w:val="000E4FE5"/>
    <w:rsid w:val="0010421E"/>
    <w:rsid w:val="00110217"/>
    <w:rsid w:val="00165592"/>
    <w:rsid w:val="001946BD"/>
    <w:rsid w:val="001B4439"/>
    <w:rsid w:val="001C2EEF"/>
    <w:rsid w:val="001D0070"/>
    <w:rsid w:val="00201F2F"/>
    <w:rsid w:val="00235A97"/>
    <w:rsid w:val="00246E20"/>
    <w:rsid w:val="002844D1"/>
    <w:rsid w:val="00291AEC"/>
    <w:rsid w:val="00300AF1"/>
    <w:rsid w:val="00310BC8"/>
    <w:rsid w:val="00362C00"/>
    <w:rsid w:val="00376A31"/>
    <w:rsid w:val="00397CCE"/>
    <w:rsid w:val="003A56F2"/>
    <w:rsid w:val="003B4212"/>
    <w:rsid w:val="003E3302"/>
    <w:rsid w:val="003F5971"/>
    <w:rsid w:val="004174F7"/>
    <w:rsid w:val="004359AB"/>
    <w:rsid w:val="00445626"/>
    <w:rsid w:val="004471CF"/>
    <w:rsid w:val="004A2E9E"/>
    <w:rsid w:val="004D36CF"/>
    <w:rsid w:val="004E0D15"/>
    <w:rsid w:val="005646C5"/>
    <w:rsid w:val="005A1C21"/>
    <w:rsid w:val="005A4F9F"/>
    <w:rsid w:val="005B6AF6"/>
    <w:rsid w:val="005D17DF"/>
    <w:rsid w:val="00680656"/>
    <w:rsid w:val="006F28CF"/>
    <w:rsid w:val="00735E6E"/>
    <w:rsid w:val="00750285"/>
    <w:rsid w:val="0075110E"/>
    <w:rsid w:val="0079794C"/>
    <w:rsid w:val="008440DD"/>
    <w:rsid w:val="00865F29"/>
    <w:rsid w:val="008A3459"/>
    <w:rsid w:val="0092742E"/>
    <w:rsid w:val="00960CA5"/>
    <w:rsid w:val="00971663"/>
    <w:rsid w:val="00A11246"/>
    <w:rsid w:val="00A17C81"/>
    <w:rsid w:val="00A306F7"/>
    <w:rsid w:val="00A66E69"/>
    <w:rsid w:val="00AC1227"/>
    <w:rsid w:val="00AD1AA6"/>
    <w:rsid w:val="00B617BA"/>
    <w:rsid w:val="00B77489"/>
    <w:rsid w:val="00B90CDC"/>
    <w:rsid w:val="00BA4FE2"/>
    <w:rsid w:val="00BC3D88"/>
    <w:rsid w:val="00BC4B58"/>
    <w:rsid w:val="00C63FC5"/>
    <w:rsid w:val="00CD2F9B"/>
    <w:rsid w:val="00CE306C"/>
    <w:rsid w:val="00D8331E"/>
    <w:rsid w:val="00DB421C"/>
    <w:rsid w:val="00EA2E45"/>
    <w:rsid w:val="00EA6C3A"/>
    <w:rsid w:val="00EF4067"/>
    <w:rsid w:val="00F333FD"/>
    <w:rsid w:val="00F553F7"/>
    <w:rsid w:val="00F55975"/>
    <w:rsid w:val="00F603F4"/>
    <w:rsid w:val="00FC7534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0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71"/>
    <w:pPr>
      <w:spacing w:after="160" w:line="259" w:lineRule="auto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1D0070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070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customStyle="1" w:styleId="im-mess">
    <w:name w:val="im-mess"/>
    <w:basedOn w:val="a"/>
    <w:rsid w:val="003F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paragraph" w:styleId="a3">
    <w:name w:val="List Paragraph"/>
    <w:basedOn w:val="a"/>
    <w:uiPriority w:val="1"/>
    <w:qFormat/>
    <w:rsid w:val="003F5971"/>
    <w:pPr>
      <w:widowControl w:val="0"/>
      <w:autoSpaceDE w:val="0"/>
      <w:autoSpaceDN w:val="0"/>
      <w:spacing w:before="120" w:after="0" w:line="240" w:lineRule="auto"/>
      <w:ind w:left="660" w:hanging="286"/>
      <w:jc w:val="both"/>
    </w:pPr>
    <w:rPr>
      <w:rFonts w:ascii="Times New Roman" w:eastAsia="Times New Roman" w:hAnsi="Times New Roman" w:cs="Times New Roman"/>
      <w:lang w:val="vi"/>
    </w:rPr>
  </w:style>
  <w:style w:type="paragraph" w:styleId="a4">
    <w:name w:val="Normal (Web)"/>
    <w:basedOn w:val="a"/>
    <w:uiPriority w:val="99"/>
    <w:unhideWhenUsed/>
    <w:rsid w:val="00865F29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customStyle="1" w:styleId="5">
    <w:name w:val="Сетка таблицы5"/>
    <w:basedOn w:val="a1"/>
    <w:next w:val="a5"/>
    <w:uiPriority w:val="39"/>
    <w:rsid w:val="00B617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6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75110E"/>
    <w:pPr>
      <w:widowControl w:val="0"/>
      <w:autoSpaceDE w:val="0"/>
      <w:autoSpaceDN w:val="0"/>
      <w:spacing w:after="0" w:line="240" w:lineRule="auto"/>
      <w:ind w:left="824" w:hanging="360"/>
      <w:jc w:val="both"/>
    </w:pPr>
    <w:rPr>
      <w:rFonts w:ascii="Times New Roman" w:eastAsia="Times New Roman" w:hAnsi="Times New Roman" w:cs="Times New Roman"/>
      <w:sz w:val="26"/>
      <w:szCs w:val="26"/>
      <w:lang w:val="vi"/>
    </w:rPr>
  </w:style>
  <w:style w:type="character" w:customStyle="1" w:styleId="a7">
    <w:name w:val="Основной текст Знак"/>
    <w:basedOn w:val="a0"/>
    <w:link w:val="a6"/>
    <w:uiPriority w:val="1"/>
    <w:rsid w:val="0075110E"/>
    <w:rPr>
      <w:rFonts w:ascii="Times New Roman" w:eastAsia="Times New Roman" w:hAnsi="Times New Roman" w:cs="Times New Roman"/>
      <w:sz w:val="26"/>
      <w:szCs w:val="26"/>
      <w:lang w:val="vi"/>
    </w:rPr>
  </w:style>
  <w:style w:type="character" w:customStyle="1" w:styleId="apple-converted-space">
    <w:name w:val="apple-converted-space"/>
    <w:basedOn w:val="a0"/>
    <w:rsid w:val="00FC7534"/>
  </w:style>
  <w:style w:type="character" w:styleId="a8">
    <w:name w:val="Hyperlink"/>
    <w:basedOn w:val="a0"/>
    <w:uiPriority w:val="99"/>
    <w:unhideWhenUsed/>
    <w:rsid w:val="004471C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80656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806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71"/>
    <w:pPr>
      <w:spacing w:after="160" w:line="259" w:lineRule="auto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1D0070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070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customStyle="1" w:styleId="im-mess">
    <w:name w:val="im-mess"/>
    <w:basedOn w:val="a"/>
    <w:rsid w:val="003F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paragraph" w:styleId="a3">
    <w:name w:val="List Paragraph"/>
    <w:basedOn w:val="a"/>
    <w:uiPriority w:val="1"/>
    <w:qFormat/>
    <w:rsid w:val="003F5971"/>
    <w:pPr>
      <w:widowControl w:val="0"/>
      <w:autoSpaceDE w:val="0"/>
      <w:autoSpaceDN w:val="0"/>
      <w:spacing w:before="120" w:after="0" w:line="240" w:lineRule="auto"/>
      <w:ind w:left="660" w:hanging="286"/>
      <w:jc w:val="both"/>
    </w:pPr>
    <w:rPr>
      <w:rFonts w:ascii="Times New Roman" w:eastAsia="Times New Roman" w:hAnsi="Times New Roman" w:cs="Times New Roman"/>
      <w:lang w:val="vi"/>
    </w:rPr>
  </w:style>
  <w:style w:type="paragraph" w:styleId="a4">
    <w:name w:val="Normal (Web)"/>
    <w:basedOn w:val="a"/>
    <w:uiPriority w:val="99"/>
    <w:unhideWhenUsed/>
    <w:rsid w:val="00865F29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customStyle="1" w:styleId="5">
    <w:name w:val="Сетка таблицы5"/>
    <w:basedOn w:val="a1"/>
    <w:next w:val="a5"/>
    <w:uiPriority w:val="39"/>
    <w:rsid w:val="00B617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6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75110E"/>
    <w:pPr>
      <w:widowControl w:val="0"/>
      <w:autoSpaceDE w:val="0"/>
      <w:autoSpaceDN w:val="0"/>
      <w:spacing w:after="0" w:line="240" w:lineRule="auto"/>
      <w:ind w:left="824" w:hanging="360"/>
      <w:jc w:val="both"/>
    </w:pPr>
    <w:rPr>
      <w:rFonts w:ascii="Times New Roman" w:eastAsia="Times New Roman" w:hAnsi="Times New Roman" w:cs="Times New Roman"/>
      <w:sz w:val="26"/>
      <w:szCs w:val="26"/>
      <w:lang w:val="vi"/>
    </w:rPr>
  </w:style>
  <w:style w:type="character" w:customStyle="1" w:styleId="a7">
    <w:name w:val="Основной текст Знак"/>
    <w:basedOn w:val="a0"/>
    <w:link w:val="a6"/>
    <w:uiPriority w:val="1"/>
    <w:rsid w:val="0075110E"/>
    <w:rPr>
      <w:rFonts w:ascii="Times New Roman" w:eastAsia="Times New Roman" w:hAnsi="Times New Roman" w:cs="Times New Roman"/>
      <w:sz w:val="26"/>
      <w:szCs w:val="26"/>
      <w:lang w:val="vi"/>
    </w:rPr>
  </w:style>
  <w:style w:type="character" w:customStyle="1" w:styleId="apple-converted-space">
    <w:name w:val="apple-converted-space"/>
    <w:basedOn w:val="a0"/>
    <w:rsid w:val="00FC7534"/>
  </w:style>
  <w:style w:type="character" w:styleId="a8">
    <w:name w:val="Hyperlink"/>
    <w:basedOn w:val="a0"/>
    <w:uiPriority w:val="99"/>
    <w:unhideWhenUsed/>
    <w:rsid w:val="004471C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80656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80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taullina.syu@dvf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8EC11-65E3-45B2-95C1-F63BF75B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Валерия Дмитриевна</dc:creator>
  <cp:keywords/>
  <dc:description/>
  <cp:lastModifiedBy>Altair</cp:lastModifiedBy>
  <cp:revision>8</cp:revision>
  <dcterms:created xsi:type="dcterms:W3CDTF">2023-03-16T13:15:00Z</dcterms:created>
  <dcterms:modified xsi:type="dcterms:W3CDTF">2023-03-17T10:11:00Z</dcterms:modified>
</cp:coreProperties>
</file>