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02" w:rsidRDefault="0006707A" w:rsidP="00F34BAA">
      <w:pPr>
        <w:jc w:val="center"/>
        <w:rPr>
          <w:rFonts w:ascii="Arial" w:hAnsi="Arial" w:cs="Arial"/>
          <w:b/>
          <w:color w:val="0000FF"/>
          <w:sz w:val="32"/>
          <w:szCs w:val="32"/>
        </w:rPr>
      </w:pPr>
      <w:r w:rsidRPr="0006707A">
        <w:rPr>
          <w:rFonts w:ascii="Arial" w:hAnsi="Arial" w:cs="Arial"/>
          <w:noProof/>
          <w:sz w:val="18"/>
          <w:szCs w:val="18"/>
        </w:rPr>
        <w:pict>
          <v:shapetype id="_x0000_t202" coordsize="21600,21600" o:spt="202" path="m,l,21600r21600,l21600,xe">
            <v:stroke joinstyle="miter"/>
            <v:path gradientshapeok="t" o:connecttype="rect"/>
          </v:shapetype>
          <v:shape id="Text Box 5" o:spid="_x0000_s1026" type="#_x0000_t202" style="position:absolute;left:0;text-align:left;margin-left:-35.9pt;margin-top:-6.45pt;width:104pt;height:112.1pt;z-index:251658240;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" filled="f" stroked="f">
            <v:textbox style="mso-fit-shape-to-text:t">
              <w:txbxContent>
                <w:p w:rsidR="00E26402" w:rsidRDefault="006315CC">
                  <w:r>
                    <w:rPr>
                      <w:noProof/>
                    </w:rPr>
                    <w:drawing>
                      <wp:inline distT="0" distB="0" distL="0" distR="0">
                        <wp:extent cx="1052065" cy="1233577"/>
                        <wp:effectExtent l="19050" t="0" r="0" b="0"/>
                        <wp:docPr id="1" name="Рисунок 1" descr="КСПЭ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СПЭПК"/>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0770" cy="1232058"/>
                                </a:xfrm>
                                <a:prstGeom prst="rect">
                                  <a:avLst/>
                                </a:prstGeom>
                                <a:noFill/>
                                <a:ln>
                                  <a:noFill/>
                                </a:ln>
                              </pic:spPr>
                            </pic:pic>
                          </a:graphicData>
                        </a:graphic>
                      </wp:inline>
                    </w:drawing>
                  </w:r>
                </w:p>
              </w:txbxContent>
            </v:textbox>
          </v:shape>
        </w:pict>
      </w:r>
    </w:p>
    <w:p w:rsidR="00E26402" w:rsidRDefault="00E26402" w:rsidP="00F34BAA">
      <w:pPr>
        <w:jc w:val="center"/>
        <w:rPr>
          <w:rFonts w:ascii="Arial" w:hAnsi="Arial" w:cs="Arial"/>
          <w:b/>
          <w:color w:val="0000FF"/>
          <w:sz w:val="32"/>
          <w:szCs w:val="32"/>
        </w:rPr>
      </w:pPr>
      <w:r>
        <w:rPr>
          <w:rFonts w:ascii="Arial" w:hAnsi="Arial" w:cs="Arial"/>
          <w:b/>
          <w:color w:val="0000FF"/>
          <w:sz w:val="32"/>
          <w:szCs w:val="32"/>
        </w:rPr>
        <w:t xml:space="preserve">              </w:t>
      </w:r>
      <w:r w:rsidR="00F34BAA" w:rsidRPr="00D32BF0">
        <w:rPr>
          <w:rFonts w:ascii="Arial" w:hAnsi="Arial" w:cs="Arial"/>
          <w:b/>
          <w:color w:val="0000FF"/>
          <w:sz w:val="32"/>
          <w:szCs w:val="32"/>
        </w:rPr>
        <w:t xml:space="preserve">КООРДИНАЦИОННЫЙ СОВЕТ ПО ПРОБЛЕМАМ </w:t>
      </w:r>
    </w:p>
    <w:p w:rsidR="00F34BAA" w:rsidRPr="00D32BF0" w:rsidRDefault="00E26402" w:rsidP="00F34BAA">
      <w:pPr>
        <w:jc w:val="center"/>
        <w:rPr>
          <w:rFonts w:ascii="Arial" w:hAnsi="Arial" w:cs="Arial"/>
          <w:b/>
          <w:color w:val="0000FF"/>
          <w:sz w:val="32"/>
          <w:szCs w:val="32"/>
        </w:rPr>
      </w:pPr>
      <w:r>
        <w:rPr>
          <w:rFonts w:ascii="Arial" w:hAnsi="Arial" w:cs="Arial"/>
          <w:b/>
          <w:color w:val="0000FF"/>
          <w:sz w:val="32"/>
          <w:szCs w:val="32"/>
        </w:rPr>
        <w:t xml:space="preserve">            </w:t>
      </w:r>
      <w:r w:rsidR="00F34BAA" w:rsidRPr="00D32BF0">
        <w:rPr>
          <w:rFonts w:ascii="Arial" w:hAnsi="Arial" w:cs="Arial"/>
          <w:b/>
          <w:color w:val="0000FF"/>
          <w:sz w:val="32"/>
          <w:szCs w:val="32"/>
        </w:rPr>
        <w:t>ЭКОЛОГИИ ПРИМОРСКОГО КРАЯ</w:t>
      </w:r>
    </w:p>
    <w:p w:rsidR="00F34BAA" w:rsidRPr="00CC4E9B" w:rsidRDefault="00F34BAA" w:rsidP="00F34BAA">
      <w:pPr>
        <w:jc w:val="center"/>
        <w:rPr>
          <w:rFonts w:ascii="Arial" w:hAnsi="Arial" w:cs="Arial"/>
          <w:b/>
          <w:sz w:val="6"/>
          <w:szCs w:val="6"/>
        </w:rPr>
      </w:pPr>
    </w:p>
    <w:p w:rsidR="00495E28" w:rsidRPr="006D1C61" w:rsidRDefault="0006707A" w:rsidP="00F34BAA">
      <w:pPr>
        <w:jc w:val="center"/>
        <w:rPr>
          <w:rFonts w:ascii="Arial" w:hAnsi="Arial" w:cs="Arial"/>
          <w:sz w:val="16"/>
          <w:szCs w:val="16"/>
        </w:rPr>
      </w:pPr>
      <w:r w:rsidRPr="0006707A">
        <w:rPr>
          <w:rFonts w:ascii="Arial" w:hAnsi="Arial" w:cs="Arial"/>
          <w:noProof/>
          <w:color w:val="0000FF"/>
          <w:sz w:val="32"/>
          <w:szCs w:val="32"/>
        </w:rPr>
        <w:pict>
          <v:line id="Line 2" o:spid="_x0000_s1027" style="position:absolute;left:0;text-align:left;z-index:251657216;visibility:visible" from="-5.9pt,4.75pt" to="468.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" strokecolor="#00b050" strokeweight="4.5pt">
            <w10:wrap type="topAndBottom"/>
          </v:line>
        </w:pict>
      </w:r>
    </w:p>
    <w:p w:rsidR="00E26402" w:rsidRPr="00E26402" w:rsidRDefault="00495E28" w:rsidP="00E26402">
      <w:pPr>
        <w:jc w:val="center"/>
        <w:rPr>
          <w:rFonts w:ascii="Arial" w:hAnsi="Arial" w:cs="Arial"/>
          <w:sz w:val="18"/>
          <w:szCs w:val="18"/>
        </w:rPr>
      </w:pPr>
      <w:r>
        <w:rPr>
          <w:rFonts w:ascii="Arial" w:hAnsi="Arial" w:cs="Arial"/>
          <w:sz w:val="18"/>
          <w:szCs w:val="18"/>
        </w:rPr>
        <w:t xml:space="preserve">г. </w:t>
      </w:r>
      <w:r w:rsidR="00E26402">
        <w:rPr>
          <w:rFonts w:ascii="Arial" w:hAnsi="Arial" w:cs="Arial"/>
          <w:sz w:val="18"/>
          <w:szCs w:val="18"/>
        </w:rPr>
        <w:t xml:space="preserve">                      </w:t>
      </w:r>
      <w:r>
        <w:rPr>
          <w:rFonts w:ascii="Arial" w:hAnsi="Arial" w:cs="Arial"/>
          <w:sz w:val="18"/>
          <w:szCs w:val="18"/>
        </w:rPr>
        <w:t xml:space="preserve">Владивосток, </w:t>
      </w:r>
      <w:r w:rsidR="00F34BAA" w:rsidRPr="00495E28">
        <w:rPr>
          <w:rFonts w:ascii="Arial" w:hAnsi="Arial" w:cs="Arial"/>
          <w:sz w:val="18"/>
          <w:szCs w:val="18"/>
        </w:rPr>
        <w:t>пр-т 100-летия Владивостока, 159</w:t>
      </w:r>
      <w:r>
        <w:rPr>
          <w:rFonts w:ascii="Arial" w:hAnsi="Arial" w:cs="Arial"/>
          <w:sz w:val="18"/>
          <w:szCs w:val="18"/>
        </w:rPr>
        <w:t xml:space="preserve">, </w:t>
      </w:r>
      <w:proofErr w:type="spellStart"/>
      <w:r>
        <w:rPr>
          <w:rFonts w:ascii="Arial" w:hAnsi="Arial" w:cs="Arial"/>
          <w:sz w:val="18"/>
          <w:szCs w:val="18"/>
        </w:rPr>
        <w:t>каб</w:t>
      </w:r>
      <w:proofErr w:type="spellEnd"/>
      <w:r>
        <w:rPr>
          <w:rFonts w:ascii="Arial" w:hAnsi="Arial" w:cs="Arial"/>
          <w:sz w:val="18"/>
          <w:szCs w:val="18"/>
        </w:rPr>
        <w:t>. 217</w:t>
      </w:r>
      <w:r w:rsidR="00E26402" w:rsidRPr="00E26402">
        <w:rPr>
          <w:rFonts w:ascii="Arial" w:hAnsi="Arial" w:cs="Arial"/>
          <w:sz w:val="18"/>
          <w:szCs w:val="18"/>
        </w:rPr>
        <w:t xml:space="preserve"> </w:t>
      </w:r>
      <w:r w:rsidR="006D1C61">
        <w:rPr>
          <w:rFonts w:ascii="Arial" w:hAnsi="Arial" w:cs="Arial"/>
          <w:sz w:val="18"/>
          <w:szCs w:val="18"/>
        </w:rPr>
        <w:t>Т</w:t>
      </w:r>
      <w:r w:rsidR="00F34BAA" w:rsidRPr="00495E28">
        <w:rPr>
          <w:rFonts w:ascii="Arial" w:hAnsi="Arial" w:cs="Arial"/>
          <w:sz w:val="18"/>
          <w:szCs w:val="18"/>
        </w:rPr>
        <w:t xml:space="preserve">ел: (4232) 37-46-15, </w:t>
      </w:r>
      <w:r w:rsidR="006D1C61">
        <w:rPr>
          <w:rFonts w:ascii="Arial" w:hAnsi="Arial" w:cs="Arial"/>
          <w:sz w:val="18"/>
          <w:szCs w:val="18"/>
        </w:rPr>
        <w:t xml:space="preserve">8-924-2408-457, </w:t>
      </w:r>
    </w:p>
    <w:p w:rsidR="00F34BAA" w:rsidRPr="00E26402" w:rsidRDefault="00E26402" w:rsidP="00E26402">
      <w:pPr>
        <w:jc w:val="center"/>
        <w:rPr>
          <w:rFonts w:ascii="Arial" w:hAnsi="Arial" w:cs="Arial"/>
          <w:sz w:val="18"/>
          <w:szCs w:val="18"/>
          <w:lang w:val="en-US"/>
        </w:rPr>
      </w:pPr>
      <w:r w:rsidRPr="009962A0">
        <w:rPr>
          <w:rFonts w:ascii="Arial" w:hAnsi="Arial" w:cs="Arial"/>
          <w:sz w:val="18"/>
          <w:szCs w:val="18"/>
        </w:rPr>
        <w:t xml:space="preserve">        </w:t>
      </w:r>
      <w:r w:rsidR="006D1C61">
        <w:rPr>
          <w:rFonts w:ascii="Arial" w:hAnsi="Arial" w:cs="Arial"/>
          <w:sz w:val="18"/>
          <w:szCs w:val="18"/>
        </w:rPr>
        <w:t>Ф</w:t>
      </w:r>
      <w:r w:rsidR="00F34BAA" w:rsidRPr="00495E28">
        <w:rPr>
          <w:rFonts w:ascii="Arial" w:hAnsi="Arial" w:cs="Arial"/>
          <w:sz w:val="18"/>
          <w:szCs w:val="18"/>
        </w:rPr>
        <w:t>акс</w:t>
      </w:r>
      <w:r w:rsidR="00F34BAA" w:rsidRPr="00E26402">
        <w:rPr>
          <w:rFonts w:ascii="Arial" w:hAnsi="Arial" w:cs="Arial"/>
          <w:sz w:val="18"/>
          <w:szCs w:val="18"/>
          <w:lang w:val="en-US"/>
        </w:rPr>
        <w:t xml:space="preserve"> (4232) 31-01-93, </w:t>
      </w:r>
      <w:r w:rsidR="00E43D58">
        <w:rPr>
          <w:rFonts w:ascii="Arial" w:hAnsi="Arial" w:cs="Arial"/>
          <w:sz w:val="18"/>
          <w:szCs w:val="18"/>
          <w:lang w:val="en-US"/>
        </w:rPr>
        <w:t>E</w:t>
      </w:r>
      <w:r w:rsidR="00F34BAA" w:rsidRPr="00E26402">
        <w:rPr>
          <w:rFonts w:ascii="Arial" w:hAnsi="Arial" w:cs="Arial"/>
          <w:sz w:val="18"/>
          <w:szCs w:val="18"/>
          <w:lang w:val="en-US"/>
        </w:rPr>
        <w:t>-</w:t>
      </w:r>
      <w:r w:rsidR="00F34BAA" w:rsidRPr="00495E28">
        <w:rPr>
          <w:rFonts w:ascii="Arial" w:hAnsi="Arial" w:cs="Arial"/>
          <w:sz w:val="18"/>
          <w:szCs w:val="18"/>
          <w:lang w:val="en-US"/>
        </w:rPr>
        <w:t>mail</w:t>
      </w:r>
      <w:r w:rsidR="00F34BAA" w:rsidRPr="00E26402">
        <w:rPr>
          <w:rFonts w:ascii="Arial" w:hAnsi="Arial" w:cs="Arial"/>
          <w:sz w:val="18"/>
          <w:szCs w:val="18"/>
          <w:lang w:val="en-US"/>
        </w:rPr>
        <w:t xml:space="preserve">: </w:t>
      </w:r>
      <w:hyperlink r:id="rId6" w:history="1">
        <w:r w:rsidR="00495E28" w:rsidRPr="00A44EBB">
          <w:rPr>
            <w:rStyle w:val="a3"/>
            <w:rFonts w:ascii="Arial" w:hAnsi="Arial" w:cs="Arial"/>
            <w:sz w:val="18"/>
            <w:szCs w:val="18"/>
            <w:lang w:val="en-US"/>
          </w:rPr>
          <w:t>vshivkova</w:t>
        </w:r>
        <w:r w:rsidR="00495E28" w:rsidRPr="00E26402">
          <w:rPr>
            <w:rStyle w:val="a3"/>
            <w:rFonts w:ascii="Arial" w:hAnsi="Arial" w:cs="Arial"/>
            <w:sz w:val="18"/>
            <w:szCs w:val="18"/>
            <w:lang w:val="en-US"/>
          </w:rPr>
          <w:t>@</w:t>
        </w:r>
        <w:r w:rsidR="00495E28" w:rsidRPr="00A44EBB">
          <w:rPr>
            <w:rStyle w:val="a3"/>
            <w:rFonts w:ascii="Arial" w:hAnsi="Arial" w:cs="Arial"/>
            <w:sz w:val="18"/>
            <w:szCs w:val="18"/>
            <w:lang w:val="en-US"/>
          </w:rPr>
          <w:t>biosoil</w:t>
        </w:r>
        <w:r w:rsidR="00495E28" w:rsidRPr="00E26402">
          <w:rPr>
            <w:rStyle w:val="a3"/>
            <w:rFonts w:ascii="Arial" w:hAnsi="Arial" w:cs="Arial"/>
            <w:sz w:val="18"/>
            <w:szCs w:val="18"/>
            <w:lang w:val="en-US"/>
          </w:rPr>
          <w:t>.</w:t>
        </w:r>
        <w:r w:rsidR="00495E28" w:rsidRPr="00A44EBB">
          <w:rPr>
            <w:rStyle w:val="a3"/>
            <w:rFonts w:ascii="Arial" w:hAnsi="Arial" w:cs="Arial"/>
            <w:sz w:val="18"/>
            <w:szCs w:val="18"/>
            <w:lang w:val="en-US"/>
          </w:rPr>
          <w:t>ru</w:t>
        </w:r>
      </w:hyperlink>
      <w:r w:rsidR="00495E28" w:rsidRPr="00E26402">
        <w:rPr>
          <w:rFonts w:ascii="Arial" w:hAnsi="Arial" w:cs="Arial"/>
          <w:sz w:val="18"/>
          <w:szCs w:val="18"/>
          <w:lang w:val="en-US"/>
        </w:rPr>
        <w:t>;</w:t>
      </w:r>
      <w:r>
        <w:rPr>
          <w:rFonts w:ascii="Arial" w:hAnsi="Arial" w:cs="Arial"/>
          <w:sz w:val="18"/>
          <w:szCs w:val="18"/>
          <w:lang w:val="en-US"/>
        </w:rPr>
        <w:t xml:space="preserve"> </w:t>
      </w:r>
      <w:hyperlink r:id="rId7" w:history="1">
        <w:r w:rsidRPr="00E26402">
          <w:rPr>
            <w:rStyle w:val="a3"/>
            <w:rFonts w:ascii="Arial" w:hAnsi="Arial" w:cs="Arial"/>
            <w:sz w:val="18"/>
            <w:szCs w:val="18"/>
            <w:lang w:val="en-US"/>
          </w:rPr>
          <w:t>prbz</w:t>
        </w:r>
        <w:r w:rsidRPr="004836D7">
          <w:rPr>
            <w:rStyle w:val="a3"/>
            <w:rFonts w:ascii="Arial" w:hAnsi="Arial" w:cs="Arial"/>
            <w:sz w:val="18"/>
            <w:szCs w:val="18"/>
            <w:lang w:val="en-US"/>
          </w:rPr>
          <w:t>mail</w:t>
        </w:r>
        <w:r w:rsidRPr="00E26402">
          <w:rPr>
            <w:rStyle w:val="a3"/>
            <w:rFonts w:ascii="Arial" w:hAnsi="Arial" w:cs="Arial"/>
            <w:sz w:val="18"/>
            <w:szCs w:val="18"/>
            <w:lang w:val="en-US"/>
          </w:rPr>
          <w:t>@</w:t>
        </w:r>
        <w:r w:rsidRPr="004836D7">
          <w:rPr>
            <w:rStyle w:val="a3"/>
            <w:rFonts w:ascii="Arial" w:hAnsi="Arial" w:cs="Arial"/>
            <w:sz w:val="18"/>
            <w:szCs w:val="18"/>
            <w:lang w:val="en-US"/>
          </w:rPr>
          <w:t>g</w:t>
        </w:r>
        <w:r w:rsidRPr="00E26402">
          <w:rPr>
            <w:rStyle w:val="a3"/>
            <w:rFonts w:ascii="Arial" w:hAnsi="Arial" w:cs="Arial"/>
            <w:sz w:val="18"/>
            <w:szCs w:val="18"/>
            <w:lang w:val="en-US"/>
          </w:rPr>
          <w:t>mail.</w:t>
        </w:r>
        <w:r w:rsidRPr="004836D7">
          <w:rPr>
            <w:rStyle w:val="a3"/>
            <w:rFonts w:ascii="Arial" w:hAnsi="Arial" w:cs="Arial"/>
            <w:sz w:val="18"/>
            <w:szCs w:val="18"/>
            <w:lang w:val="en-US"/>
          </w:rPr>
          <w:t>com</w:t>
        </w:r>
      </w:hyperlink>
      <w:r>
        <w:rPr>
          <w:rFonts w:ascii="Arial" w:hAnsi="Arial" w:cs="Arial"/>
          <w:sz w:val="18"/>
          <w:szCs w:val="18"/>
          <w:lang w:val="en-US"/>
        </w:rPr>
        <w:t xml:space="preserve">  </w:t>
      </w:r>
    </w:p>
    <w:p w:rsidR="00E26402" w:rsidRPr="005D2084" w:rsidRDefault="00E26402" w:rsidP="00E26402">
      <w:pPr>
        <w:jc w:val="center"/>
        <w:rPr>
          <w:rFonts w:ascii="Arial" w:hAnsi="Arial" w:cs="Arial"/>
          <w:sz w:val="18"/>
          <w:szCs w:val="18"/>
          <w:lang w:val="en-US"/>
        </w:rPr>
      </w:pPr>
    </w:p>
    <w:p w:rsidR="007865BB" w:rsidRPr="005D2084" w:rsidRDefault="007865BB" w:rsidP="00E26402">
      <w:pPr>
        <w:jc w:val="center"/>
        <w:rPr>
          <w:rFonts w:ascii="Arial" w:hAnsi="Arial" w:cs="Arial"/>
          <w:sz w:val="18"/>
          <w:szCs w:val="18"/>
          <w:lang w:val="en-US"/>
        </w:rPr>
      </w:pPr>
    </w:p>
    <w:p w:rsidR="007865BB" w:rsidRPr="005D2084" w:rsidRDefault="007865BB" w:rsidP="00E26402">
      <w:pPr>
        <w:jc w:val="center"/>
        <w:rPr>
          <w:rFonts w:ascii="Arial" w:hAnsi="Arial" w:cs="Arial"/>
          <w:sz w:val="18"/>
          <w:szCs w:val="18"/>
          <w:lang w:val="en-US"/>
        </w:rPr>
      </w:pPr>
    </w:p>
    <w:p w:rsidR="007865BB" w:rsidRPr="005D2084" w:rsidRDefault="007865BB" w:rsidP="00E26402">
      <w:pPr>
        <w:jc w:val="center"/>
        <w:rPr>
          <w:rFonts w:ascii="Arial" w:hAnsi="Arial" w:cs="Arial"/>
          <w:sz w:val="18"/>
          <w:szCs w:val="18"/>
          <w:lang w:val="en-US"/>
        </w:rPr>
      </w:pPr>
    </w:p>
    <w:p w:rsidR="009A1303" w:rsidRDefault="009A1303" w:rsidP="009A1303">
      <w:pPr>
        <w:tabs>
          <w:tab w:val="left" w:pos="0"/>
          <w:tab w:val="left" w:pos="6867"/>
        </w:tabs>
        <w:jc w:val="both"/>
        <w:rPr>
          <w:sz w:val="28"/>
          <w:szCs w:val="28"/>
        </w:rPr>
      </w:pPr>
      <w:r w:rsidRPr="009A1303">
        <w:rPr>
          <w:sz w:val="28"/>
          <w:szCs w:val="28"/>
        </w:rPr>
        <w:t xml:space="preserve">        </w:t>
      </w:r>
      <w:r w:rsidR="0079443C" w:rsidRPr="009A1303">
        <w:rPr>
          <w:sz w:val="28"/>
          <w:szCs w:val="28"/>
        </w:rPr>
        <w:t>Исх.</w:t>
      </w:r>
      <w:r w:rsidRPr="009A1303">
        <w:rPr>
          <w:sz w:val="28"/>
          <w:szCs w:val="28"/>
        </w:rPr>
        <w:t xml:space="preserve"> № 135/310314</w:t>
      </w:r>
      <w:r>
        <w:rPr>
          <w:sz w:val="28"/>
          <w:szCs w:val="28"/>
        </w:rPr>
        <w:t xml:space="preserve">     </w:t>
      </w:r>
    </w:p>
    <w:p w:rsidR="003D6663" w:rsidRDefault="009A1303" w:rsidP="003D6663">
      <w:pPr>
        <w:tabs>
          <w:tab w:val="left" w:pos="0"/>
          <w:tab w:val="left" w:pos="6867"/>
        </w:tabs>
        <w:ind w:right="-427"/>
        <w:contextualSpacing/>
        <w:rPr>
          <w:sz w:val="28"/>
          <w:szCs w:val="28"/>
        </w:rPr>
      </w:pPr>
      <w:r>
        <w:rPr>
          <w:sz w:val="28"/>
          <w:szCs w:val="28"/>
        </w:rPr>
        <w:t xml:space="preserve">        от «31» марта 2014 г.</w:t>
      </w:r>
      <w:r w:rsidRPr="009A1303">
        <w:rPr>
          <w:sz w:val="28"/>
          <w:szCs w:val="28"/>
        </w:rPr>
        <w:t xml:space="preserve">  </w:t>
      </w:r>
      <w:r>
        <w:rPr>
          <w:sz w:val="28"/>
          <w:szCs w:val="28"/>
        </w:rPr>
        <w:t xml:space="preserve">               </w:t>
      </w:r>
      <w:r w:rsidR="003D6663">
        <w:rPr>
          <w:sz w:val="28"/>
          <w:szCs w:val="28"/>
        </w:rPr>
        <w:t xml:space="preserve">            </w:t>
      </w:r>
      <w:r w:rsidR="0079443C" w:rsidRPr="009A1303">
        <w:rPr>
          <w:sz w:val="28"/>
          <w:szCs w:val="28"/>
        </w:rPr>
        <w:t>Г</w:t>
      </w:r>
      <w:r w:rsidRPr="009A1303">
        <w:rPr>
          <w:sz w:val="28"/>
          <w:szCs w:val="28"/>
        </w:rPr>
        <w:t xml:space="preserve">лаве </w:t>
      </w:r>
      <w:r w:rsidR="0079443C" w:rsidRPr="009A1303">
        <w:rPr>
          <w:sz w:val="28"/>
          <w:szCs w:val="28"/>
        </w:rPr>
        <w:t xml:space="preserve"> </w:t>
      </w:r>
      <w:proofErr w:type="spellStart"/>
      <w:r w:rsidR="0079443C" w:rsidRPr="009A1303">
        <w:rPr>
          <w:sz w:val="28"/>
          <w:szCs w:val="28"/>
        </w:rPr>
        <w:t>Хасанского</w:t>
      </w:r>
      <w:proofErr w:type="spellEnd"/>
      <w:r w:rsidR="0079443C" w:rsidRPr="009A1303">
        <w:rPr>
          <w:sz w:val="28"/>
          <w:szCs w:val="28"/>
        </w:rPr>
        <w:t xml:space="preserve"> муниципального </w:t>
      </w:r>
    </w:p>
    <w:p w:rsidR="003D6663" w:rsidRDefault="003D6663" w:rsidP="003D6663">
      <w:pPr>
        <w:tabs>
          <w:tab w:val="left" w:pos="0"/>
          <w:tab w:val="left" w:pos="6867"/>
        </w:tabs>
        <w:contextualSpacing/>
        <w:rPr>
          <w:sz w:val="28"/>
          <w:szCs w:val="28"/>
        </w:rPr>
      </w:pPr>
      <w:r>
        <w:rPr>
          <w:sz w:val="28"/>
          <w:szCs w:val="28"/>
        </w:rPr>
        <w:t xml:space="preserve">        Тема: запрос на предоставление          </w:t>
      </w:r>
      <w:r w:rsidRPr="009A1303">
        <w:rPr>
          <w:sz w:val="28"/>
          <w:szCs w:val="28"/>
        </w:rPr>
        <w:t xml:space="preserve">района </w:t>
      </w:r>
      <w:r>
        <w:rPr>
          <w:sz w:val="28"/>
          <w:szCs w:val="28"/>
        </w:rPr>
        <w:t xml:space="preserve">Приморского края  </w:t>
      </w:r>
    </w:p>
    <w:p w:rsidR="003D6663" w:rsidRDefault="003D6663" w:rsidP="003D6663">
      <w:pPr>
        <w:tabs>
          <w:tab w:val="left" w:pos="0"/>
          <w:tab w:val="left" w:pos="6867"/>
        </w:tabs>
        <w:contextualSpacing/>
        <w:rPr>
          <w:sz w:val="28"/>
          <w:szCs w:val="28"/>
        </w:rPr>
      </w:pPr>
      <w:r>
        <w:rPr>
          <w:sz w:val="28"/>
          <w:szCs w:val="28"/>
        </w:rPr>
        <w:t xml:space="preserve">        </w:t>
      </w:r>
      <w:proofErr w:type="spellStart"/>
      <w:r>
        <w:rPr>
          <w:sz w:val="28"/>
          <w:szCs w:val="28"/>
        </w:rPr>
        <w:t>пнформации</w:t>
      </w:r>
      <w:proofErr w:type="spellEnd"/>
      <w:r>
        <w:rPr>
          <w:sz w:val="28"/>
          <w:szCs w:val="28"/>
        </w:rPr>
        <w:t xml:space="preserve"> по буровым                      </w:t>
      </w:r>
      <w:proofErr w:type="spellStart"/>
      <w:r w:rsidRPr="009A1303">
        <w:rPr>
          <w:sz w:val="28"/>
          <w:szCs w:val="28"/>
        </w:rPr>
        <w:t>Овчинникову</w:t>
      </w:r>
      <w:proofErr w:type="spellEnd"/>
      <w:r w:rsidRPr="009A1303">
        <w:rPr>
          <w:sz w:val="28"/>
          <w:szCs w:val="28"/>
        </w:rPr>
        <w:t xml:space="preserve"> С.В.</w:t>
      </w:r>
      <w:r>
        <w:rPr>
          <w:sz w:val="28"/>
          <w:szCs w:val="28"/>
        </w:rPr>
        <w:tab/>
      </w:r>
    </w:p>
    <w:p w:rsidR="003D6663" w:rsidRPr="009A1303" w:rsidRDefault="003D6663" w:rsidP="003D6663">
      <w:pPr>
        <w:contextualSpacing/>
        <w:rPr>
          <w:sz w:val="28"/>
          <w:szCs w:val="28"/>
        </w:rPr>
      </w:pPr>
      <w:r>
        <w:rPr>
          <w:sz w:val="28"/>
          <w:szCs w:val="28"/>
        </w:rPr>
        <w:t xml:space="preserve">        работам на п-ове Ломоносова      </w:t>
      </w:r>
      <w:r w:rsidR="0079443C" w:rsidRPr="009A1303">
        <w:rPr>
          <w:sz w:val="28"/>
          <w:szCs w:val="28"/>
        </w:rPr>
        <w:t xml:space="preserve"> </w:t>
      </w:r>
      <w:r>
        <w:rPr>
          <w:sz w:val="28"/>
          <w:szCs w:val="28"/>
        </w:rPr>
        <w:t xml:space="preserve">       </w:t>
      </w:r>
      <w:r w:rsidRPr="009A1303">
        <w:rPr>
          <w:sz w:val="28"/>
          <w:szCs w:val="28"/>
        </w:rPr>
        <w:t>п.</w:t>
      </w:r>
      <w:r>
        <w:rPr>
          <w:sz w:val="28"/>
          <w:szCs w:val="28"/>
        </w:rPr>
        <w:t xml:space="preserve"> Славянка, ул</w:t>
      </w:r>
      <w:proofErr w:type="gramStart"/>
      <w:r>
        <w:rPr>
          <w:sz w:val="28"/>
          <w:szCs w:val="28"/>
        </w:rPr>
        <w:t>.М</w:t>
      </w:r>
      <w:proofErr w:type="gramEnd"/>
      <w:r>
        <w:rPr>
          <w:sz w:val="28"/>
          <w:szCs w:val="28"/>
        </w:rPr>
        <w:t>олодё</w:t>
      </w:r>
      <w:r w:rsidRPr="009A1303">
        <w:rPr>
          <w:sz w:val="28"/>
          <w:szCs w:val="28"/>
        </w:rPr>
        <w:t>жная, 1</w:t>
      </w:r>
    </w:p>
    <w:p w:rsidR="003D6663" w:rsidRPr="009A1303" w:rsidRDefault="003D6663" w:rsidP="003D6663">
      <w:pPr>
        <w:contextualSpacing/>
        <w:rPr>
          <w:sz w:val="28"/>
          <w:szCs w:val="28"/>
        </w:rPr>
      </w:pPr>
      <w:r>
        <w:rPr>
          <w:sz w:val="28"/>
          <w:szCs w:val="28"/>
        </w:rPr>
        <w:t xml:space="preserve"> </w:t>
      </w:r>
    </w:p>
    <w:p w:rsidR="0079443C" w:rsidRPr="009A1303" w:rsidRDefault="0079443C" w:rsidP="00E26402">
      <w:pPr>
        <w:contextualSpacing/>
        <w:jc w:val="center"/>
        <w:rPr>
          <w:sz w:val="28"/>
          <w:szCs w:val="28"/>
        </w:rPr>
      </w:pPr>
      <w:r w:rsidRPr="009A1303">
        <w:rPr>
          <w:sz w:val="28"/>
          <w:szCs w:val="28"/>
        </w:rPr>
        <w:t xml:space="preserve">                                </w:t>
      </w:r>
      <w:r w:rsidR="003D6663">
        <w:rPr>
          <w:sz w:val="28"/>
          <w:szCs w:val="28"/>
        </w:rPr>
        <w:t xml:space="preserve">           </w:t>
      </w:r>
    </w:p>
    <w:p w:rsidR="003A68AD" w:rsidRPr="009A1303" w:rsidRDefault="003D6663" w:rsidP="00E26402">
      <w:pPr>
        <w:contextualSpacing/>
        <w:jc w:val="center"/>
        <w:rPr>
          <w:sz w:val="28"/>
          <w:szCs w:val="28"/>
        </w:rPr>
      </w:pPr>
      <w:r>
        <w:rPr>
          <w:sz w:val="28"/>
          <w:szCs w:val="28"/>
        </w:rPr>
        <w:t xml:space="preserve">Глубокоуважаемый Сергей Владимирович, </w:t>
      </w:r>
      <w:r w:rsidR="0079443C" w:rsidRPr="009A1303">
        <w:rPr>
          <w:sz w:val="28"/>
          <w:szCs w:val="28"/>
        </w:rPr>
        <w:t xml:space="preserve">                                                      </w:t>
      </w:r>
      <w:r>
        <w:rPr>
          <w:sz w:val="28"/>
          <w:szCs w:val="28"/>
        </w:rPr>
        <w:t xml:space="preserve">            </w:t>
      </w:r>
      <w:r w:rsidR="0079443C" w:rsidRPr="009A1303">
        <w:rPr>
          <w:sz w:val="28"/>
          <w:szCs w:val="28"/>
        </w:rPr>
        <w:t xml:space="preserve">    </w:t>
      </w:r>
    </w:p>
    <w:p w:rsidR="003A68AD" w:rsidRPr="009A1303" w:rsidRDefault="003A68AD" w:rsidP="003A68AD">
      <w:pPr>
        <w:tabs>
          <w:tab w:val="left" w:pos="2053"/>
        </w:tabs>
        <w:rPr>
          <w:sz w:val="28"/>
          <w:szCs w:val="28"/>
        </w:rPr>
      </w:pPr>
      <w:r w:rsidRPr="009A1303">
        <w:rPr>
          <w:sz w:val="28"/>
          <w:szCs w:val="28"/>
        </w:rPr>
        <w:tab/>
      </w:r>
    </w:p>
    <w:p w:rsidR="003D6663" w:rsidRPr="008B01F8" w:rsidRDefault="003D6663" w:rsidP="003D6663">
      <w:pPr>
        <w:tabs>
          <w:tab w:val="left" w:pos="344"/>
        </w:tabs>
        <w:jc w:val="both"/>
        <w:rPr>
          <w:color w:val="000000"/>
          <w:sz w:val="28"/>
          <w:szCs w:val="28"/>
        </w:rPr>
      </w:pPr>
      <w:r>
        <w:rPr>
          <w:sz w:val="28"/>
          <w:szCs w:val="28"/>
        </w:rPr>
        <w:tab/>
      </w:r>
      <w:r w:rsidRPr="008B01F8">
        <w:rPr>
          <w:sz w:val="28"/>
          <w:szCs w:val="28"/>
        </w:rPr>
        <w:t>Экспертами Координационного Совета по проблемам экологии Приморского края (</w:t>
      </w:r>
      <w:proofErr w:type="spellStart"/>
      <w:r w:rsidRPr="008B01F8">
        <w:rPr>
          <w:sz w:val="28"/>
          <w:szCs w:val="28"/>
        </w:rPr>
        <w:t>Вшивков</w:t>
      </w:r>
      <w:r>
        <w:rPr>
          <w:sz w:val="28"/>
          <w:szCs w:val="28"/>
        </w:rPr>
        <w:t>ой</w:t>
      </w:r>
      <w:proofErr w:type="spellEnd"/>
      <w:r w:rsidRPr="008B01F8">
        <w:rPr>
          <w:sz w:val="28"/>
          <w:szCs w:val="28"/>
        </w:rPr>
        <w:t xml:space="preserve"> Т.С., </w:t>
      </w:r>
      <w:proofErr w:type="spellStart"/>
      <w:r w:rsidRPr="008B01F8">
        <w:rPr>
          <w:sz w:val="28"/>
          <w:szCs w:val="28"/>
        </w:rPr>
        <w:t>Фереферов</w:t>
      </w:r>
      <w:r>
        <w:rPr>
          <w:sz w:val="28"/>
          <w:szCs w:val="28"/>
        </w:rPr>
        <w:t>ым</w:t>
      </w:r>
      <w:proofErr w:type="spellEnd"/>
      <w:r w:rsidRPr="008B01F8">
        <w:rPr>
          <w:sz w:val="28"/>
          <w:szCs w:val="28"/>
        </w:rPr>
        <w:t xml:space="preserve"> А.Г.), в присутствии Председателя Совета – Преображенского Б.В.</w:t>
      </w:r>
      <w:r>
        <w:rPr>
          <w:sz w:val="28"/>
          <w:szCs w:val="28"/>
        </w:rPr>
        <w:t xml:space="preserve"> (д.г.-м. н., З</w:t>
      </w:r>
      <w:r w:rsidRPr="008B01F8">
        <w:rPr>
          <w:sz w:val="28"/>
          <w:szCs w:val="28"/>
        </w:rPr>
        <w:t>аслуженный эколог РФ)</w:t>
      </w:r>
      <w:r w:rsidRPr="008B01F8">
        <w:rPr>
          <w:color w:val="FF0000"/>
          <w:sz w:val="28"/>
          <w:szCs w:val="28"/>
        </w:rPr>
        <w:t xml:space="preserve"> </w:t>
      </w:r>
      <w:r w:rsidRPr="008B01F8">
        <w:rPr>
          <w:color w:val="000000"/>
          <w:sz w:val="28"/>
          <w:szCs w:val="28"/>
        </w:rPr>
        <w:t xml:space="preserve">и </w:t>
      </w:r>
      <w:r>
        <w:rPr>
          <w:color w:val="000000"/>
          <w:sz w:val="28"/>
          <w:szCs w:val="28"/>
        </w:rPr>
        <w:t xml:space="preserve">представителя </w:t>
      </w:r>
      <w:r w:rsidRPr="008B01F8">
        <w:rPr>
          <w:color w:val="000000"/>
          <w:sz w:val="28"/>
          <w:szCs w:val="28"/>
        </w:rPr>
        <w:t xml:space="preserve">общественной организацией </w:t>
      </w:r>
      <w:r>
        <w:rPr>
          <w:color w:val="000000"/>
          <w:sz w:val="28"/>
          <w:szCs w:val="28"/>
        </w:rPr>
        <w:t xml:space="preserve">ДВМЭО </w:t>
      </w:r>
      <w:r w:rsidRPr="008B01F8">
        <w:rPr>
          <w:color w:val="000000"/>
          <w:sz w:val="28"/>
          <w:szCs w:val="28"/>
        </w:rPr>
        <w:t>«Зеленый Крест» (Горба</w:t>
      </w:r>
      <w:r>
        <w:rPr>
          <w:color w:val="000000"/>
          <w:sz w:val="28"/>
          <w:szCs w:val="28"/>
        </w:rPr>
        <w:t>чев Н.Н.) произведё</w:t>
      </w:r>
      <w:r w:rsidRPr="008B01F8">
        <w:rPr>
          <w:color w:val="000000"/>
          <w:sz w:val="28"/>
          <w:szCs w:val="28"/>
        </w:rPr>
        <w:t xml:space="preserve">н </w:t>
      </w:r>
      <w:r>
        <w:rPr>
          <w:color w:val="000000"/>
          <w:sz w:val="28"/>
          <w:szCs w:val="28"/>
        </w:rPr>
        <w:t xml:space="preserve">натурный </w:t>
      </w:r>
      <w:r w:rsidRPr="008B01F8">
        <w:rPr>
          <w:color w:val="000000"/>
          <w:sz w:val="28"/>
          <w:szCs w:val="28"/>
        </w:rPr>
        <w:t xml:space="preserve">осмотр местности на полуострове Ломоносова в </w:t>
      </w:r>
      <w:proofErr w:type="spellStart"/>
      <w:r w:rsidRPr="008B01F8">
        <w:rPr>
          <w:color w:val="000000"/>
          <w:sz w:val="28"/>
          <w:szCs w:val="28"/>
        </w:rPr>
        <w:t>Хасанском</w:t>
      </w:r>
      <w:proofErr w:type="spellEnd"/>
      <w:r w:rsidRPr="008B01F8">
        <w:rPr>
          <w:color w:val="000000"/>
          <w:sz w:val="28"/>
          <w:szCs w:val="28"/>
        </w:rPr>
        <w:t xml:space="preserve"> районе Приморского края. Дата осмотра – 25 марта </w:t>
      </w:r>
      <w:smartTag w:uri="urn:schemas-microsoft-com:office:smarttags" w:element="metricconverter">
        <w:smartTagPr>
          <w:attr w:name="ProductID" w:val="2014 г"/>
        </w:smartTagPr>
        <w:r w:rsidRPr="008B01F8">
          <w:rPr>
            <w:color w:val="000000"/>
            <w:sz w:val="28"/>
            <w:szCs w:val="28"/>
          </w:rPr>
          <w:t>2014 г</w:t>
        </w:r>
      </w:smartTag>
      <w:r w:rsidRPr="008B01F8">
        <w:rPr>
          <w:color w:val="000000"/>
          <w:sz w:val="28"/>
          <w:szCs w:val="28"/>
        </w:rPr>
        <w:t>., время – с 17</w:t>
      </w:r>
      <w:r>
        <w:rPr>
          <w:color w:val="000000"/>
          <w:sz w:val="28"/>
          <w:szCs w:val="28"/>
        </w:rPr>
        <w:t>:</w:t>
      </w:r>
      <w:r w:rsidRPr="008B01F8">
        <w:rPr>
          <w:color w:val="000000"/>
          <w:sz w:val="28"/>
          <w:szCs w:val="28"/>
        </w:rPr>
        <w:t xml:space="preserve">34 </w:t>
      </w:r>
      <w:r>
        <w:rPr>
          <w:color w:val="000000"/>
          <w:sz w:val="28"/>
          <w:szCs w:val="28"/>
        </w:rPr>
        <w:t>п</w:t>
      </w:r>
      <w:r w:rsidRPr="008B01F8">
        <w:rPr>
          <w:color w:val="000000"/>
          <w:sz w:val="28"/>
          <w:szCs w:val="28"/>
        </w:rPr>
        <w:t>о 18</w:t>
      </w:r>
      <w:r>
        <w:rPr>
          <w:color w:val="000000"/>
          <w:sz w:val="28"/>
          <w:szCs w:val="28"/>
        </w:rPr>
        <w:t>:26</w:t>
      </w:r>
      <w:r w:rsidRPr="008B01F8">
        <w:rPr>
          <w:color w:val="000000"/>
          <w:sz w:val="28"/>
          <w:szCs w:val="28"/>
        </w:rPr>
        <w:t xml:space="preserve">. </w:t>
      </w:r>
      <w:r>
        <w:rPr>
          <w:color w:val="000000"/>
          <w:sz w:val="28"/>
          <w:szCs w:val="28"/>
        </w:rPr>
        <w:t>Нами с</w:t>
      </w:r>
      <w:r w:rsidRPr="008B01F8">
        <w:rPr>
          <w:color w:val="000000"/>
          <w:sz w:val="28"/>
          <w:szCs w:val="28"/>
        </w:rPr>
        <w:t xml:space="preserve">оставлен соответствующий акт с отметками маршрутных точек на навигаторе </w:t>
      </w:r>
      <w:r w:rsidRPr="008B01F8">
        <w:rPr>
          <w:color w:val="000000"/>
          <w:sz w:val="28"/>
          <w:szCs w:val="28"/>
          <w:lang w:val="en-US"/>
        </w:rPr>
        <w:t>GPS</w:t>
      </w:r>
      <w:r>
        <w:rPr>
          <w:color w:val="000000"/>
          <w:sz w:val="28"/>
          <w:szCs w:val="28"/>
        </w:rPr>
        <w:t xml:space="preserve">, в котором </w:t>
      </w:r>
      <w:r w:rsidRPr="008B01F8">
        <w:rPr>
          <w:color w:val="000000"/>
          <w:sz w:val="28"/>
          <w:szCs w:val="28"/>
        </w:rPr>
        <w:t>зафиксированы буровые работы</w:t>
      </w:r>
      <w:r>
        <w:rPr>
          <w:color w:val="000000"/>
          <w:sz w:val="28"/>
          <w:szCs w:val="28"/>
        </w:rPr>
        <w:t xml:space="preserve"> (</w:t>
      </w:r>
      <w:proofErr w:type="gramStart"/>
      <w:r>
        <w:rPr>
          <w:color w:val="000000"/>
          <w:sz w:val="28"/>
          <w:szCs w:val="28"/>
        </w:rPr>
        <w:t>фотографии</w:t>
      </w:r>
      <w:proofErr w:type="gramEnd"/>
      <w:r>
        <w:rPr>
          <w:color w:val="000000"/>
          <w:sz w:val="28"/>
          <w:szCs w:val="28"/>
        </w:rPr>
        <w:t xml:space="preserve"> имеются)</w:t>
      </w:r>
      <w:r w:rsidRPr="008B01F8">
        <w:rPr>
          <w:color w:val="000000"/>
          <w:sz w:val="28"/>
          <w:szCs w:val="28"/>
        </w:rPr>
        <w:t xml:space="preserve"> на пересеченном рельефе с использованием буровой колонковой установки на а/шасси, принадлежащей ООО «</w:t>
      </w:r>
      <w:proofErr w:type="spellStart"/>
      <w:r w:rsidRPr="008B01F8">
        <w:rPr>
          <w:color w:val="000000"/>
          <w:sz w:val="28"/>
          <w:szCs w:val="28"/>
        </w:rPr>
        <w:t>ПетроБурСервис</w:t>
      </w:r>
      <w:proofErr w:type="spellEnd"/>
      <w:r w:rsidRPr="008B01F8">
        <w:rPr>
          <w:color w:val="000000"/>
          <w:sz w:val="28"/>
          <w:szCs w:val="28"/>
        </w:rPr>
        <w:t xml:space="preserve">». Координаты </w:t>
      </w:r>
      <w:r>
        <w:rPr>
          <w:color w:val="000000"/>
          <w:sz w:val="28"/>
          <w:szCs w:val="28"/>
        </w:rPr>
        <w:t xml:space="preserve">места бурения  </w:t>
      </w:r>
      <w:r w:rsidRPr="008B01F8">
        <w:rPr>
          <w:color w:val="000000"/>
          <w:sz w:val="28"/>
          <w:szCs w:val="28"/>
          <w:lang w:val="en-US"/>
        </w:rPr>
        <w:t>N</w:t>
      </w:r>
      <w:r w:rsidRPr="008B01F8">
        <w:rPr>
          <w:color w:val="000000"/>
          <w:sz w:val="28"/>
          <w:szCs w:val="28"/>
        </w:rPr>
        <w:t xml:space="preserve"> 42</w:t>
      </w:r>
      <w:r w:rsidRPr="008B01F8">
        <w:rPr>
          <w:color w:val="000000"/>
          <w:sz w:val="28"/>
          <w:szCs w:val="28"/>
          <w:vertAlign w:val="superscript"/>
        </w:rPr>
        <w:t>о</w:t>
      </w:r>
      <w:r w:rsidRPr="008B01F8">
        <w:rPr>
          <w:color w:val="000000"/>
          <w:sz w:val="28"/>
          <w:szCs w:val="28"/>
        </w:rPr>
        <w:t>45.965; Е 131</w:t>
      </w:r>
      <w:r w:rsidRPr="008B01F8">
        <w:rPr>
          <w:color w:val="000000"/>
          <w:sz w:val="28"/>
          <w:szCs w:val="28"/>
          <w:vertAlign w:val="superscript"/>
        </w:rPr>
        <w:t>о</w:t>
      </w:r>
      <w:r w:rsidRPr="008B01F8">
        <w:rPr>
          <w:color w:val="000000"/>
          <w:sz w:val="28"/>
          <w:szCs w:val="28"/>
        </w:rPr>
        <w:t xml:space="preserve">05.648. </w:t>
      </w:r>
      <w:r>
        <w:rPr>
          <w:color w:val="000000"/>
          <w:sz w:val="28"/>
          <w:szCs w:val="28"/>
        </w:rPr>
        <w:t xml:space="preserve">Зафиксировано </w:t>
      </w:r>
      <w:r w:rsidRPr="008B01F8">
        <w:rPr>
          <w:color w:val="000000"/>
          <w:sz w:val="28"/>
          <w:szCs w:val="28"/>
        </w:rPr>
        <w:t>несколько пробуренных скважин с соответствующей маркировкой производителя работ. Такие же работы зафиксированы по долине реки Нарва в непосредственной близости от национального парка ФГБУ «Земля леопарда» и заповедника «Кедровая падь» (Минприроды РФ).</w:t>
      </w:r>
      <w:r>
        <w:rPr>
          <w:color w:val="000000"/>
          <w:sz w:val="28"/>
          <w:szCs w:val="28"/>
        </w:rPr>
        <w:t xml:space="preserve"> Буровые работы произведены </w:t>
      </w:r>
      <w:r w:rsidRPr="008B01F8">
        <w:rPr>
          <w:color w:val="000000"/>
          <w:sz w:val="28"/>
          <w:szCs w:val="28"/>
        </w:rPr>
        <w:t>подразделение</w:t>
      </w:r>
      <w:r>
        <w:rPr>
          <w:color w:val="000000"/>
          <w:sz w:val="28"/>
          <w:szCs w:val="28"/>
        </w:rPr>
        <w:t>м</w:t>
      </w:r>
      <w:r w:rsidRPr="008B01F8">
        <w:rPr>
          <w:color w:val="000000"/>
          <w:sz w:val="28"/>
          <w:szCs w:val="28"/>
        </w:rPr>
        <w:t xml:space="preserve"> ООО «</w:t>
      </w:r>
      <w:proofErr w:type="spellStart"/>
      <w:r w:rsidRPr="008B01F8">
        <w:rPr>
          <w:color w:val="000000"/>
          <w:sz w:val="28"/>
          <w:szCs w:val="28"/>
        </w:rPr>
        <w:t>ПетроБурС</w:t>
      </w:r>
      <w:r>
        <w:rPr>
          <w:color w:val="000000"/>
          <w:sz w:val="28"/>
          <w:szCs w:val="28"/>
        </w:rPr>
        <w:t>ервис</w:t>
      </w:r>
      <w:proofErr w:type="spellEnd"/>
      <w:r>
        <w:rPr>
          <w:color w:val="000000"/>
          <w:sz w:val="28"/>
          <w:szCs w:val="28"/>
        </w:rPr>
        <w:t xml:space="preserve">», которое базируется </w:t>
      </w:r>
      <w:r w:rsidRPr="008B01F8">
        <w:rPr>
          <w:color w:val="000000"/>
          <w:sz w:val="28"/>
          <w:szCs w:val="28"/>
        </w:rPr>
        <w:t>в с.</w:t>
      </w:r>
      <w:r>
        <w:rPr>
          <w:color w:val="000000"/>
          <w:sz w:val="28"/>
          <w:szCs w:val="28"/>
        </w:rPr>
        <w:t xml:space="preserve"> </w:t>
      </w:r>
      <w:r w:rsidRPr="008B01F8">
        <w:rPr>
          <w:color w:val="000000"/>
          <w:sz w:val="28"/>
          <w:szCs w:val="28"/>
        </w:rPr>
        <w:t>Перевозное по ул</w:t>
      </w:r>
      <w:proofErr w:type="gramStart"/>
      <w:r w:rsidRPr="008B01F8">
        <w:rPr>
          <w:color w:val="000000"/>
          <w:sz w:val="28"/>
          <w:szCs w:val="28"/>
        </w:rPr>
        <w:t>.О</w:t>
      </w:r>
      <w:proofErr w:type="gramEnd"/>
      <w:r w:rsidRPr="008B01F8">
        <w:rPr>
          <w:color w:val="000000"/>
          <w:sz w:val="28"/>
          <w:szCs w:val="28"/>
        </w:rPr>
        <w:t>зерная, 12.</w:t>
      </w:r>
    </w:p>
    <w:p w:rsidR="003D6663" w:rsidRPr="008B01F8" w:rsidRDefault="003D6663" w:rsidP="003D6663">
      <w:pPr>
        <w:tabs>
          <w:tab w:val="left" w:pos="344"/>
        </w:tabs>
        <w:jc w:val="both"/>
        <w:rPr>
          <w:color w:val="000000"/>
          <w:sz w:val="28"/>
          <w:szCs w:val="28"/>
        </w:rPr>
      </w:pPr>
      <w:r w:rsidRPr="008B01F8">
        <w:rPr>
          <w:color w:val="000000"/>
          <w:sz w:val="28"/>
          <w:szCs w:val="28"/>
        </w:rPr>
        <w:t xml:space="preserve">      Достоверно известно, что на такой вид деятельности в данном районе не проводились общественные слушания в </w:t>
      </w:r>
      <w:proofErr w:type="spellStart"/>
      <w:r w:rsidRPr="008B01F8">
        <w:rPr>
          <w:color w:val="000000"/>
          <w:sz w:val="28"/>
          <w:szCs w:val="28"/>
        </w:rPr>
        <w:t>Хасанском</w:t>
      </w:r>
      <w:proofErr w:type="spellEnd"/>
      <w:r w:rsidRPr="008B01F8">
        <w:rPr>
          <w:color w:val="000000"/>
          <w:sz w:val="28"/>
          <w:szCs w:val="28"/>
        </w:rPr>
        <w:t xml:space="preserve"> районе ПК (в рамках подготовки раздела «ОВОС» соответствующей </w:t>
      </w:r>
      <w:proofErr w:type="spellStart"/>
      <w:r w:rsidRPr="008B01F8">
        <w:rPr>
          <w:color w:val="000000"/>
          <w:sz w:val="28"/>
          <w:szCs w:val="28"/>
        </w:rPr>
        <w:t>предпроектной</w:t>
      </w:r>
      <w:proofErr w:type="spellEnd"/>
      <w:r w:rsidRPr="008B01F8">
        <w:rPr>
          <w:color w:val="000000"/>
          <w:sz w:val="28"/>
          <w:szCs w:val="28"/>
        </w:rPr>
        <w:t xml:space="preserve"> документации), не проведена общественная экологическая экспертиза, нет заключения государственной экологической экспертизы, нет согласования с Управлением </w:t>
      </w:r>
      <w:proofErr w:type="spellStart"/>
      <w:r w:rsidRPr="008B01F8">
        <w:rPr>
          <w:color w:val="000000"/>
          <w:sz w:val="28"/>
          <w:szCs w:val="28"/>
        </w:rPr>
        <w:t>Росприродназора</w:t>
      </w:r>
      <w:proofErr w:type="spellEnd"/>
      <w:r w:rsidRPr="008B01F8">
        <w:rPr>
          <w:color w:val="000000"/>
          <w:sz w:val="28"/>
          <w:szCs w:val="28"/>
        </w:rPr>
        <w:t xml:space="preserve"> по Приморскому краю и </w:t>
      </w:r>
      <w:proofErr w:type="gramStart"/>
      <w:r w:rsidRPr="008B01F8">
        <w:rPr>
          <w:color w:val="000000"/>
          <w:sz w:val="28"/>
          <w:szCs w:val="28"/>
        </w:rPr>
        <w:t>других</w:t>
      </w:r>
      <w:proofErr w:type="gramEnd"/>
      <w:r w:rsidRPr="008B01F8">
        <w:rPr>
          <w:color w:val="000000"/>
          <w:sz w:val="28"/>
          <w:szCs w:val="28"/>
        </w:rPr>
        <w:t xml:space="preserve"> обязательных для так</w:t>
      </w:r>
      <w:r>
        <w:rPr>
          <w:color w:val="000000"/>
          <w:sz w:val="28"/>
          <w:szCs w:val="28"/>
        </w:rPr>
        <w:t>ого вида р</w:t>
      </w:r>
      <w:r w:rsidRPr="008B01F8">
        <w:rPr>
          <w:color w:val="000000"/>
          <w:sz w:val="28"/>
          <w:szCs w:val="28"/>
        </w:rPr>
        <w:t>абот документов.</w:t>
      </w:r>
      <w:r w:rsidRPr="008B01F8">
        <w:rPr>
          <w:sz w:val="28"/>
          <w:szCs w:val="28"/>
        </w:rPr>
        <w:t xml:space="preserve"> </w:t>
      </w:r>
      <w:proofErr w:type="gramStart"/>
      <w:r w:rsidRPr="008B01F8">
        <w:rPr>
          <w:sz w:val="28"/>
          <w:szCs w:val="28"/>
        </w:rPr>
        <w:t>Об актировании производства буровых работ п</w:t>
      </w:r>
      <w:r w:rsidRPr="008B01F8">
        <w:rPr>
          <w:color w:val="000000"/>
          <w:sz w:val="28"/>
          <w:szCs w:val="28"/>
        </w:rPr>
        <w:t xml:space="preserve">роинформирована прокуратура </w:t>
      </w:r>
      <w:proofErr w:type="spellStart"/>
      <w:r w:rsidRPr="008B01F8">
        <w:rPr>
          <w:color w:val="000000"/>
          <w:sz w:val="28"/>
          <w:szCs w:val="28"/>
        </w:rPr>
        <w:t>Хасанского</w:t>
      </w:r>
      <w:proofErr w:type="spellEnd"/>
      <w:r w:rsidRPr="008B01F8">
        <w:rPr>
          <w:color w:val="000000"/>
          <w:sz w:val="28"/>
          <w:szCs w:val="28"/>
        </w:rPr>
        <w:t xml:space="preserve"> района (заявление на принятие мер прокурорского надзора), структуры МЧС (ОНД </w:t>
      </w:r>
      <w:proofErr w:type="spellStart"/>
      <w:r w:rsidRPr="008B01F8">
        <w:rPr>
          <w:color w:val="000000"/>
          <w:sz w:val="28"/>
          <w:szCs w:val="28"/>
        </w:rPr>
        <w:t>Хасанского</w:t>
      </w:r>
      <w:proofErr w:type="spellEnd"/>
      <w:r w:rsidRPr="008B01F8">
        <w:rPr>
          <w:color w:val="000000"/>
          <w:sz w:val="28"/>
          <w:szCs w:val="28"/>
        </w:rPr>
        <w:t xml:space="preserve"> </w:t>
      </w:r>
      <w:r w:rsidRPr="008B01F8">
        <w:rPr>
          <w:color w:val="000000"/>
          <w:sz w:val="28"/>
          <w:szCs w:val="28"/>
        </w:rPr>
        <w:lastRenderedPageBreak/>
        <w:t xml:space="preserve">района) и администрация </w:t>
      </w:r>
      <w:proofErr w:type="spellStart"/>
      <w:r w:rsidRPr="008B01F8">
        <w:rPr>
          <w:color w:val="000000"/>
          <w:sz w:val="28"/>
          <w:szCs w:val="28"/>
        </w:rPr>
        <w:t>Хасанского</w:t>
      </w:r>
      <w:proofErr w:type="spellEnd"/>
      <w:r w:rsidRPr="008B01F8">
        <w:rPr>
          <w:color w:val="000000"/>
          <w:sz w:val="28"/>
          <w:szCs w:val="28"/>
        </w:rPr>
        <w:t xml:space="preserve"> района, а также члены Общественного экспертного совета по экологической безопасности, сохранению окружающей среды и воспроизводству биологических ресурсов в Приморском крае</w:t>
      </w:r>
      <w:r>
        <w:rPr>
          <w:color w:val="000000"/>
          <w:sz w:val="28"/>
          <w:szCs w:val="28"/>
        </w:rPr>
        <w:t xml:space="preserve"> (при Губернаторе ПК)</w:t>
      </w:r>
      <w:r w:rsidRPr="008B01F8">
        <w:rPr>
          <w:color w:val="000000"/>
          <w:sz w:val="28"/>
          <w:szCs w:val="28"/>
        </w:rPr>
        <w:t>, члены Общественн</w:t>
      </w:r>
      <w:r>
        <w:rPr>
          <w:color w:val="000000"/>
          <w:sz w:val="28"/>
          <w:szCs w:val="28"/>
        </w:rPr>
        <w:t>ых</w:t>
      </w:r>
      <w:r w:rsidRPr="008B01F8">
        <w:rPr>
          <w:color w:val="000000"/>
          <w:sz w:val="28"/>
          <w:szCs w:val="28"/>
        </w:rPr>
        <w:t xml:space="preserve"> совет</w:t>
      </w:r>
      <w:r>
        <w:rPr>
          <w:color w:val="000000"/>
          <w:sz w:val="28"/>
          <w:szCs w:val="28"/>
        </w:rPr>
        <w:t>ов</w:t>
      </w:r>
      <w:r w:rsidRPr="008B01F8">
        <w:rPr>
          <w:color w:val="000000"/>
          <w:sz w:val="28"/>
          <w:szCs w:val="28"/>
        </w:rPr>
        <w:t xml:space="preserve"> при Управлении </w:t>
      </w:r>
      <w:proofErr w:type="spellStart"/>
      <w:r w:rsidRPr="008B01F8">
        <w:rPr>
          <w:color w:val="000000"/>
          <w:sz w:val="28"/>
          <w:szCs w:val="28"/>
        </w:rPr>
        <w:t>Росприродназор</w:t>
      </w:r>
      <w:proofErr w:type="spellEnd"/>
      <w:r w:rsidRPr="008B01F8">
        <w:rPr>
          <w:color w:val="000000"/>
          <w:sz w:val="28"/>
          <w:szCs w:val="28"/>
        </w:rPr>
        <w:t xml:space="preserve"> по Приморскому краю</w:t>
      </w:r>
      <w:r>
        <w:rPr>
          <w:color w:val="000000"/>
          <w:sz w:val="28"/>
          <w:szCs w:val="28"/>
        </w:rPr>
        <w:t xml:space="preserve"> и ДВФО</w:t>
      </w:r>
      <w:r w:rsidRPr="008B01F8">
        <w:rPr>
          <w:color w:val="000000"/>
          <w:sz w:val="28"/>
          <w:szCs w:val="28"/>
        </w:rPr>
        <w:t>, представлена информация в</w:t>
      </w:r>
      <w:proofErr w:type="gramEnd"/>
      <w:r w:rsidRPr="008B01F8">
        <w:rPr>
          <w:color w:val="000000"/>
          <w:sz w:val="28"/>
          <w:szCs w:val="28"/>
        </w:rPr>
        <w:t xml:space="preserve"> СМИ. </w:t>
      </w:r>
    </w:p>
    <w:p w:rsidR="003D6663" w:rsidRDefault="003D6663" w:rsidP="003D6663">
      <w:pPr>
        <w:tabs>
          <w:tab w:val="left" w:pos="344"/>
        </w:tabs>
        <w:jc w:val="both"/>
        <w:rPr>
          <w:color w:val="000000"/>
          <w:sz w:val="28"/>
          <w:szCs w:val="28"/>
        </w:rPr>
      </w:pPr>
      <w:r w:rsidRPr="008B01F8">
        <w:rPr>
          <w:color w:val="000000"/>
          <w:sz w:val="28"/>
          <w:szCs w:val="28"/>
        </w:rPr>
        <w:tab/>
        <w:t>От Преображенского Б.В. направлен запрос в лицензированную лабораторию ТИГ ДВО РАН на получение космических снимков с датой съемки 25 марта т.г. вышеуказанной местности с использованием ресурсов «Скан ЭКС» (г</w:t>
      </w:r>
      <w:proofErr w:type="gramStart"/>
      <w:r w:rsidRPr="008B01F8">
        <w:rPr>
          <w:color w:val="000000"/>
          <w:sz w:val="28"/>
          <w:szCs w:val="28"/>
        </w:rPr>
        <w:t>.М</w:t>
      </w:r>
      <w:proofErr w:type="gramEnd"/>
      <w:r w:rsidRPr="008B01F8">
        <w:rPr>
          <w:color w:val="000000"/>
          <w:sz w:val="28"/>
          <w:szCs w:val="28"/>
        </w:rPr>
        <w:t>осква) и космического спутника «</w:t>
      </w:r>
      <w:proofErr w:type="spellStart"/>
      <w:r w:rsidRPr="008B01F8">
        <w:rPr>
          <w:color w:val="000000"/>
          <w:sz w:val="28"/>
          <w:szCs w:val="28"/>
        </w:rPr>
        <w:t>Терра</w:t>
      </w:r>
      <w:proofErr w:type="spellEnd"/>
      <w:r w:rsidRPr="008B01F8">
        <w:rPr>
          <w:color w:val="000000"/>
          <w:sz w:val="28"/>
          <w:szCs w:val="28"/>
        </w:rPr>
        <w:t xml:space="preserve">». Данная информация от ТИГ ДВО РАН будет оперативно представлена в наш адрес в виде электронных слоев (формата </w:t>
      </w:r>
      <w:proofErr w:type="spellStart"/>
      <w:r w:rsidRPr="008B01F8">
        <w:rPr>
          <w:color w:val="000000"/>
          <w:sz w:val="28"/>
          <w:szCs w:val="28"/>
        </w:rPr>
        <w:t>ArcGIS</w:t>
      </w:r>
      <w:proofErr w:type="spellEnd"/>
      <w:r w:rsidRPr="008B01F8">
        <w:rPr>
          <w:color w:val="000000"/>
          <w:sz w:val="28"/>
          <w:szCs w:val="28"/>
        </w:rPr>
        <w:t>) с детальностью масштаба 1:100 000, при этом дешифрирование идет на масштабе 1: 50 000 и крупнее.</w:t>
      </w:r>
    </w:p>
    <w:p w:rsidR="003D6663" w:rsidRPr="008B01F8" w:rsidRDefault="003D6663" w:rsidP="003D6663">
      <w:pPr>
        <w:tabs>
          <w:tab w:val="left" w:pos="344"/>
        </w:tabs>
        <w:jc w:val="both"/>
        <w:rPr>
          <w:color w:val="000000"/>
          <w:sz w:val="28"/>
          <w:szCs w:val="28"/>
        </w:rPr>
      </w:pPr>
    </w:p>
    <w:p w:rsidR="003D6663" w:rsidRPr="008B01F8" w:rsidRDefault="003D6663" w:rsidP="003D6663">
      <w:pPr>
        <w:tabs>
          <w:tab w:val="left" w:pos="344"/>
        </w:tabs>
        <w:jc w:val="both"/>
        <w:rPr>
          <w:color w:val="000000"/>
          <w:sz w:val="28"/>
          <w:szCs w:val="28"/>
        </w:rPr>
      </w:pPr>
      <w:r w:rsidRPr="008B01F8">
        <w:rPr>
          <w:color w:val="000000"/>
          <w:sz w:val="28"/>
          <w:szCs w:val="28"/>
        </w:rPr>
        <w:t>Просим Вас письменно пояснить:</w:t>
      </w:r>
    </w:p>
    <w:p w:rsidR="003D6663" w:rsidRPr="008B01F8" w:rsidRDefault="003D6663" w:rsidP="003D6663">
      <w:pPr>
        <w:pStyle w:val="a6"/>
        <w:numPr>
          <w:ilvl w:val="0"/>
          <w:numId w:val="3"/>
        </w:numPr>
        <w:tabs>
          <w:tab w:val="left" w:pos="344"/>
        </w:tabs>
        <w:jc w:val="both"/>
        <w:rPr>
          <w:color w:val="000000"/>
          <w:sz w:val="28"/>
          <w:szCs w:val="28"/>
        </w:rPr>
      </w:pPr>
      <w:r w:rsidRPr="008B01F8">
        <w:rPr>
          <w:color w:val="000000"/>
          <w:sz w:val="28"/>
          <w:szCs w:val="28"/>
        </w:rPr>
        <w:t xml:space="preserve">На каком основании проводятся изыскательские работы в указанном месте </w:t>
      </w:r>
      <w:proofErr w:type="spellStart"/>
      <w:r w:rsidRPr="008B01F8">
        <w:rPr>
          <w:color w:val="000000"/>
          <w:sz w:val="28"/>
          <w:szCs w:val="28"/>
        </w:rPr>
        <w:t>Хасанского</w:t>
      </w:r>
      <w:proofErr w:type="spellEnd"/>
      <w:r w:rsidRPr="008B01F8">
        <w:rPr>
          <w:color w:val="000000"/>
          <w:sz w:val="28"/>
          <w:szCs w:val="28"/>
        </w:rPr>
        <w:t xml:space="preserve"> района ПК? Кто конкретно отдал письменное распоряжение (или приказ с исходными данными по должности, Ф.И.О.) на производство буровых работ?</w:t>
      </w:r>
    </w:p>
    <w:p w:rsidR="003D6663" w:rsidRPr="008B01F8" w:rsidRDefault="003D6663" w:rsidP="003D6663">
      <w:pPr>
        <w:pStyle w:val="a6"/>
        <w:numPr>
          <w:ilvl w:val="0"/>
          <w:numId w:val="3"/>
        </w:numPr>
        <w:tabs>
          <w:tab w:val="left" w:pos="344"/>
        </w:tabs>
        <w:jc w:val="both"/>
        <w:rPr>
          <w:color w:val="000000"/>
          <w:sz w:val="28"/>
          <w:szCs w:val="28"/>
        </w:rPr>
      </w:pPr>
      <w:r w:rsidRPr="008B01F8">
        <w:rPr>
          <w:color w:val="000000"/>
          <w:sz w:val="28"/>
          <w:szCs w:val="28"/>
        </w:rPr>
        <w:t>Как работы увязаны с выполнением Свода правил "Инженерно-экологические изыскания для строительства" (СП 11-102-97)?</w:t>
      </w:r>
    </w:p>
    <w:p w:rsidR="003D6663" w:rsidRPr="008B01F8" w:rsidRDefault="003D6663" w:rsidP="003D6663">
      <w:pPr>
        <w:pStyle w:val="a6"/>
        <w:numPr>
          <w:ilvl w:val="0"/>
          <w:numId w:val="3"/>
        </w:numPr>
        <w:tabs>
          <w:tab w:val="left" w:pos="344"/>
        </w:tabs>
        <w:jc w:val="both"/>
        <w:rPr>
          <w:color w:val="000000"/>
          <w:sz w:val="28"/>
          <w:szCs w:val="28"/>
        </w:rPr>
      </w:pPr>
      <w:r w:rsidRPr="008B01F8">
        <w:rPr>
          <w:color w:val="000000"/>
          <w:sz w:val="28"/>
          <w:szCs w:val="28"/>
        </w:rPr>
        <w:t xml:space="preserve">Почему люди и техника находятся на землях </w:t>
      </w:r>
      <w:proofErr w:type="spellStart"/>
      <w:r w:rsidRPr="008B01F8">
        <w:rPr>
          <w:color w:val="000000"/>
          <w:sz w:val="28"/>
          <w:szCs w:val="28"/>
        </w:rPr>
        <w:t>Безверховского</w:t>
      </w:r>
      <w:proofErr w:type="spellEnd"/>
      <w:r w:rsidRPr="008B01F8">
        <w:rPr>
          <w:color w:val="000000"/>
          <w:sz w:val="28"/>
          <w:szCs w:val="28"/>
        </w:rPr>
        <w:t xml:space="preserve"> сельского поселения в пожароопасный период, когда имеется официальный запрет губернатора ПК </w:t>
      </w:r>
      <w:proofErr w:type="spellStart"/>
      <w:r w:rsidRPr="008B01F8">
        <w:rPr>
          <w:color w:val="000000"/>
          <w:sz w:val="28"/>
          <w:szCs w:val="28"/>
        </w:rPr>
        <w:t>Миклушевского</w:t>
      </w:r>
      <w:proofErr w:type="spellEnd"/>
      <w:r w:rsidRPr="008B01F8">
        <w:rPr>
          <w:color w:val="000000"/>
          <w:sz w:val="28"/>
          <w:szCs w:val="28"/>
        </w:rPr>
        <w:t xml:space="preserve"> В.В. на производство таких работ по всему краю и запрет от  Комиссии ГО и ЧС </w:t>
      </w:r>
      <w:proofErr w:type="spellStart"/>
      <w:r w:rsidRPr="008B01F8">
        <w:rPr>
          <w:color w:val="000000"/>
          <w:sz w:val="28"/>
          <w:szCs w:val="28"/>
        </w:rPr>
        <w:t>Хасанского</w:t>
      </w:r>
      <w:proofErr w:type="spellEnd"/>
      <w:r w:rsidRPr="008B01F8">
        <w:rPr>
          <w:color w:val="000000"/>
          <w:sz w:val="28"/>
          <w:szCs w:val="28"/>
        </w:rPr>
        <w:t xml:space="preserve"> района ПК (действует с 07.03.2014г. до 15.05.2014г.)? </w:t>
      </w:r>
    </w:p>
    <w:p w:rsidR="003D6663" w:rsidRDefault="003D6663" w:rsidP="003D6663">
      <w:pPr>
        <w:pStyle w:val="a6"/>
        <w:numPr>
          <w:ilvl w:val="0"/>
          <w:numId w:val="3"/>
        </w:numPr>
        <w:jc w:val="both"/>
        <w:rPr>
          <w:sz w:val="28"/>
          <w:szCs w:val="28"/>
        </w:rPr>
      </w:pPr>
      <w:r w:rsidRPr="008B01F8">
        <w:rPr>
          <w:sz w:val="28"/>
          <w:szCs w:val="28"/>
        </w:rPr>
        <w:t xml:space="preserve">Согласно новому закону о либерализации экспорта сжиженного природного газа (СПГ), подписанному президентом РФ Владимиром Путиным в конце </w:t>
      </w:r>
      <w:smartTag w:uri="urn:schemas-microsoft-com:office:smarttags" w:element="metricconverter">
        <w:smartTagPr>
          <w:attr w:name="ProductID" w:val="2013 г"/>
        </w:smartTagPr>
        <w:r w:rsidRPr="008B01F8">
          <w:rPr>
            <w:sz w:val="28"/>
            <w:szCs w:val="28"/>
          </w:rPr>
          <w:t>2013 г</w:t>
        </w:r>
      </w:smartTag>
      <w:r w:rsidRPr="008B01F8">
        <w:rPr>
          <w:sz w:val="28"/>
          <w:szCs w:val="28"/>
        </w:rPr>
        <w:t xml:space="preserve">., поставлять СПГ за рубеж вправе компании, в чьих лицензиях на месторождения до 1 января </w:t>
      </w:r>
      <w:smartTag w:uri="urn:schemas-microsoft-com:office:smarttags" w:element="metricconverter">
        <w:smartTagPr>
          <w:attr w:name="ProductID" w:val="2013 г"/>
        </w:smartTagPr>
        <w:r w:rsidRPr="008B01F8">
          <w:rPr>
            <w:sz w:val="28"/>
            <w:szCs w:val="28"/>
          </w:rPr>
          <w:t>2013 г</w:t>
        </w:r>
      </w:smartTag>
      <w:r w:rsidRPr="008B01F8">
        <w:rPr>
          <w:sz w:val="28"/>
          <w:szCs w:val="28"/>
        </w:rPr>
        <w:t>. было предусмотрено строительство завода СПГ, а также госкомпании, работающие на шельфе. Этим критериям соответствуют только проекты "</w:t>
      </w:r>
      <w:proofErr w:type="spellStart"/>
      <w:r w:rsidRPr="008B01F8">
        <w:rPr>
          <w:sz w:val="28"/>
          <w:szCs w:val="28"/>
        </w:rPr>
        <w:t>Новатэка</w:t>
      </w:r>
      <w:proofErr w:type="spellEnd"/>
      <w:r w:rsidRPr="008B01F8">
        <w:rPr>
          <w:sz w:val="28"/>
          <w:szCs w:val="28"/>
        </w:rPr>
        <w:t>" и "Роснефти", а не ОАО «Газпром». Сообщите, кто из вышеуказанных компаний в таком случае является заказчиком производимых работ?</w:t>
      </w:r>
    </w:p>
    <w:p w:rsidR="003D6663" w:rsidRPr="008B01F8" w:rsidRDefault="003D6663" w:rsidP="003D6663">
      <w:pPr>
        <w:pStyle w:val="a6"/>
        <w:jc w:val="both"/>
        <w:rPr>
          <w:sz w:val="28"/>
          <w:szCs w:val="28"/>
        </w:rPr>
      </w:pPr>
    </w:p>
    <w:p w:rsidR="003D6663" w:rsidRDefault="003D6663" w:rsidP="003D6663">
      <w:pPr>
        <w:tabs>
          <w:tab w:val="left" w:pos="344"/>
        </w:tabs>
        <w:jc w:val="both"/>
        <w:rPr>
          <w:color w:val="000000"/>
          <w:sz w:val="28"/>
          <w:szCs w:val="28"/>
        </w:rPr>
      </w:pPr>
      <w:r w:rsidRPr="008B01F8">
        <w:rPr>
          <w:color w:val="000000"/>
          <w:sz w:val="28"/>
          <w:szCs w:val="28"/>
        </w:rPr>
        <w:t xml:space="preserve">      Просим Вас также сообщить в КСПЭПК о регистрации</w:t>
      </w:r>
      <w:proofErr w:type="gramStart"/>
      <w:r w:rsidRPr="008B01F8">
        <w:rPr>
          <w:color w:val="000000"/>
          <w:sz w:val="28"/>
          <w:szCs w:val="28"/>
        </w:rPr>
        <w:t xml:space="preserve"> (№, </w:t>
      </w:r>
      <w:proofErr w:type="gramEnd"/>
      <w:r w:rsidRPr="008B01F8">
        <w:rPr>
          <w:color w:val="000000"/>
          <w:sz w:val="28"/>
          <w:szCs w:val="28"/>
        </w:rPr>
        <w:t xml:space="preserve">дата, место) настоящего запроса и представить запрашиваемую информацию в наш адрес в сроки, предусмотренные законодательством (не позднее 30 суток с момента получения и регистрации). </w:t>
      </w:r>
      <w:proofErr w:type="gramStart"/>
      <w:r w:rsidRPr="008B01F8">
        <w:rPr>
          <w:color w:val="000000"/>
          <w:sz w:val="28"/>
          <w:szCs w:val="28"/>
        </w:rPr>
        <w:t xml:space="preserve">КСПЭПК отслеживает ситуацию по возможному строительству завода СПГ в </w:t>
      </w:r>
      <w:proofErr w:type="spellStart"/>
      <w:r w:rsidRPr="008B01F8">
        <w:rPr>
          <w:color w:val="000000"/>
          <w:sz w:val="28"/>
          <w:szCs w:val="28"/>
        </w:rPr>
        <w:t>Хасанском</w:t>
      </w:r>
      <w:proofErr w:type="spellEnd"/>
      <w:r w:rsidRPr="008B01F8">
        <w:rPr>
          <w:color w:val="000000"/>
          <w:sz w:val="28"/>
          <w:szCs w:val="28"/>
        </w:rPr>
        <w:t xml:space="preserve"> районе ПК с </w:t>
      </w:r>
      <w:smartTag w:uri="urn:schemas-microsoft-com:office:smarttags" w:element="metricconverter">
        <w:smartTagPr>
          <w:attr w:name="ProductID" w:val="2009 г"/>
        </w:smartTagPr>
        <w:r w:rsidRPr="008B01F8">
          <w:rPr>
            <w:color w:val="000000"/>
            <w:sz w:val="28"/>
            <w:szCs w:val="28"/>
          </w:rPr>
          <w:t>2009 г</w:t>
        </w:r>
      </w:smartTag>
      <w:r w:rsidRPr="008B01F8">
        <w:rPr>
          <w:color w:val="000000"/>
          <w:sz w:val="28"/>
          <w:szCs w:val="28"/>
        </w:rPr>
        <w:t xml:space="preserve">. и постоянно информирует об этом экологическую общественность в России, Амурский филиал </w:t>
      </w:r>
      <w:r w:rsidRPr="008B01F8">
        <w:rPr>
          <w:color w:val="000000"/>
          <w:sz w:val="28"/>
          <w:szCs w:val="28"/>
          <w:lang w:val="en-US"/>
        </w:rPr>
        <w:t>WWF</w:t>
      </w:r>
      <w:r>
        <w:rPr>
          <w:color w:val="000000"/>
          <w:sz w:val="28"/>
          <w:szCs w:val="28"/>
        </w:rPr>
        <w:t>, СМИ, А</w:t>
      </w:r>
      <w:r w:rsidRPr="008B01F8">
        <w:rPr>
          <w:color w:val="000000"/>
          <w:sz w:val="28"/>
          <w:szCs w:val="28"/>
        </w:rPr>
        <w:t xml:space="preserve">дминистрацию </w:t>
      </w:r>
      <w:r>
        <w:rPr>
          <w:color w:val="000000"/>
          <w:sz w:val="28"/>
          <w:szCs w:val="28"/>
        </w:rPr>
        <w:t xml:space="preserve">Приморского </w:t>
      </w:r>
      <w:r w:rsidRPr="008B01F8">
        <w:rPr>
          <w:color w:val="000000"/>
          <w:sz w:val="28"/>
          <w:szCs w:val="28"/>
        </w:rPr>
        <w:t>края, Общественны</w:t>
      </w:r>
      <w:r>
        <w:rPr>
          <w:color w:val="000000"/>
          <w:sz w:val="28"/>
          <w:szCs w:val="28"/>
        </w:rPr>
        <w:t>й</w:t>
      </w:r>
      <w:r w:rsidRPr="008B01F8">
        <w:rPr>
          <w:color w:val="000000"/>
          <w:sz w:val="28"/>
          <w:szCs w:val="28"/>
        </w:rPr>
        <w:t xml:space="preserve"> Совет по экологической безопасности</w:t>
      </w:r>
      <w:r>
        <w:rPr>
          <w:color w:val="000000"/>
          <w:sz w:val="28"/>
          <w:szCs w:val="28"/>
        </w:rPr>
        <w:t>, воспроизводству природных ресурсов и охране окружающей среды</w:t>
      </w:r>
      <w:r w:rsidRPr="008B01F8">
        <w:rPr>
          <w:color w:val="000000"/>
          <w:sz w:val="28"/>
          <w:szCs w:val="28"/>
        </w:rPr>
        <w:t xml:space="preserve"> при губернаторе ПК, Управление ФСБ по ПК и Президента РФ. </w:t>
      </w:r>
      <w:proofErr w:type="gramEnd"/>
    </w:p>
    <w:p w:rsidR="003D6663" w:rsidRPr="009A1303" w:rsidRDefault="003D6663" w:rsidP="003D6663">
      <w:pPr>
        <w:jc w:val="both"/>
        <w:rPr>
          <w:color w:val="000000" w:themeColor="text1"/>
          <w:sz w:val="28"/>
          <w:szCs w:val="28"/>
        </w:rPr>
      </w:pPr>
      <w:r>
        <w:rPr>
          <w:color w:val="000000"/>
          <w:sz w:val="28"/>
          <w:szCs w:val="28"/>
        </w:rPr>
        <w:tab/>
      </w:r>
      <w:proofErr w:type="gramStart"/>
      <w:r w:rsidRPr="009A1303">
        <w:rPr>
          <w:sz w:val="28"/>
          <w:szCs w:val="28"/>
        </w:rPr>
        <w:t xml:space="preserve">При этом необходимо отметить, что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 (подпункт в редакции, введенной в действие с 11 января 2009 года </w:t>
      </w:r>
      <w:hyperlink r:id="rId8" w:history="1">
        <w:r w:rsidRPr="003D6663">
          <w:rPr>
            <w:color w:val="002060"/>
            <w:sz w:val="28"/>
            <w:szCs w:val="28"/>
            <w:u w:val="single"/>
          </w:rPr>
          <w:t>Федеральным законом от 30 декабря 2008 года N 309-ФЗ</w:t>
        </w:r>
      </w:hyperlink>
      <w:r w:rsidRPr="003D6663">
        <w:rPr>
          <w:color w:val="002060"/>
          <w:sz w:val="28"/>
          <w:szCs w:val="28"/>
        </w:rPr>
        <w:t xml:space="preserve"> </w:t>
      </w:r>
      <w:r w:rsidRPr="009A1303">
        <w:rPr>
          <w:sz w:val="28"/>
          <w:szCs w:val="28"/>
        </w:rPr>
        <w:t>является прямым нарушением вышеуказанного ФЗ №174 (ст.30).</w:t>
      </w:r>
      <w:proofErr w:type="gramEnd"/>
    </w:p>
    <w:p w:rsidR="003D6663" w:rsidRPr="008B01F8" w:rsidRDefault="003D6663" w:rsidP="003D6663">
      <w:pPr>
        <w:tabs>
          <w:tab w:val="left" w:pos="344"/>
        </w:tabs>
        <w:jc w:val="both"/>
        <w:rPr>
          <w:color w:val="000000"/>
          <w:sz w:val="28"/>
          <w:szCs w:val="28"/>
        </w:rPr>
      </w:pPr>
    </w:p>
    <w:p w:rsidR="003D6663" w:rsidRPr="008B01F8" w:rsidRDefault="003D6663" w:rsidP="003D6663">
      <w:pPr>
        <w:tabs>
          <w:tab w:val="left" w:pos="344"/>
        </w:tabs>
        <w:jc w:val="both"/>
        <w:rPr>
          <w:color w:val="000000"/>
          <w:sz w:val="28"/>
          <w:szCs w:val="28"/>
        </w:rPr>
      </w:pPr>
    </w:p>
    <w:p w:rsidR="003D6663" w:rsidRPr="008B01F8" w:rsidRDefault="003D6663" w:rsidP="003D6663">
      <w:pPr>
        <w:tabs>
          <w:tab w:val="left" w:pos="344"/>
        </w:tabs>
        <w:jc w:val="both"/>
        <w:rPr>
          <w:color w:val="000000"/>
          <w:sz w:val="28"/>
          <w:szCs w:val="28"/>
        </w:rPr>
      </w:pPr>
    </w:p>
    <w:p w:rsidR="003D6663" w:rsidRPr="008B01F8" w:rsidRDefault="003D6663" w:rsidP="003D6663">
      <w:pPr>
        <w:tabs>
          <w:tab w:val="left" w:pos="344"/>
        </w:tabs>
        <w:jc w:val="both"/>
        <w:rPr>
          <w:color w:val="000000"/>
          <w:sz w:val="28"/>
          <w:szCs w:val="28"/>
        </w:rPr>
      </w:pPr>
      <w:r w:rsidRPr="008B01F8">
        <w:rPr>
          <w:color w:val="000000"/>
          <w:sz w:val="28"/>
          <w:szCs w:val="28"/>
        </w:rPr>
        <w:t xml:space="preserve">Председатель Координационного совета </w:t>
      </w:r>
    </w:p>
    <w:p w:rsidR="003D6663" w:rsidRPr="008B01F8" w:rsidRDefault="003D6663" w:rsidP="003D6663">
      <w:pPr>
        <w:tabs>
          <w:tab w:val="left" w:pos="344"/>
        </w:tabs>
        <w:jc w:val="both"/>
        <w:rPr>
          <w:color w:val="000000"/>
          <w:sz w:val="28"/>
          <w:szCs w:val="28"/>
        </w:rPr>
      </w:pPr>
      <w:r w:rsidRPr="008B01F8">
        <w:rPr>
          <w:color w:val="000000"/>
          <w:sz w:val="28"/>
          <w:szCs w:val="28"/>
        </w:rPr>
        <w:t>по проблемам экологии Приморского края,</w:t>
      </w:r>
    </w:p>
    <w:p w:rsidR="003D6663" w:rsidRPr="008B01F8" w:rsidRDefault="003D6663" w:rsidP="003D6663">
      <w:pPr>
        <w:tabs>
          <w:tab w:val="left" w:pos="344"/>
        </w:tabs>
        <w:jc w:val="both"/>
        <w:rPr>
          <w:color w:val="000000"/>
          <w:sz w:val="28"/>
          <w:szCs w:val="28"/>
        </w:rPr>
      </w:pPr>
      <w:r w:rsidRPr="008B01F8">
        <w:rPr>
          <w:color w:val="000000"/>
          <w:sz w:val="28"/>
          <w:szCs w:val="28"/>
        </w:rPr>
        <w:t>доктор геолого-минералогических наук,</w:t>
      </w:r>
    </w:p>
    <w:p w:rsidR="003D6663" w:rsidRPr="008B01F8" w:rsidRDefault="003D6663" w:rsidP="003D6663">
      <w:pPr>
        <w:tabs>
          <w:tab w:val="left" w:pos="344"/>
        </w:tabs>
        <w:jc w:val="both"/>
        <w:rPr>
          <w:color w:val="000000"/>
          <w:sz w:val="28"/>
          <w:szCs w:val="28"/>
        </w:rPr>
      </w:pPr>
      <w:r w:rsidRPr="008B01F8">
        <w:rPr>
          <w:color w:val="000000"/>
          <w:sz w:val="28"/>
          <w:szCs w:val="28"/>
        </w:rPr>
        <w:t>заслуженный эколог РФ                                                             Преображенский Б.В.</w:t>
      </w:r>
    </w:p>
    <w:p w:rsidR="003D6663" w:rsidRPr="008B01F8" w:rsidRDefault="003D6663" w:rsidP="003D6663">
      <w:pPr>
        <w:tabs>
          <w:tab w:val="left" w:pos="344"/>
        </w:tabs>
        <w:jc w:val="both"/>
        <w:rPr>
          <w:color w:val="000000"/>
          <w:sz w:val="28"/>
          <w:szCs w:val="28"/>
        </w:rPr>
      </w:pPr>
    </w:p>
    <w:p w:rsidR="003D6663" w:rsidRPr="008B01F8" w:rsidRDefault="003D6663" w:rsidP="003D6663">
      <w:pPr>
        <w:tabs>
          <w:tab w:val="left" w:pos="344"/>
        </w:tabs>
        <w:jc w:val="both"/>
        <w:rPr>
          <w:color w:val="000000"/>
          <w:sz w:val="28"/>
          <w:szCs w:val="28"/>
        </w:rPr>
      </w:pPr>
      <w:r w:rsidRPr="008B01F8">
        <w:rPr>
          <w:color w:val="000000"/>
          <w:sz w:val="28"/>
          <w:szCs w:val="28"/>
        </w:rPr>
        <w:t>Секретарь совета, эксперт,</w:t>
      </w:r>
    </w:p>
    <w:p w:rsidR="003D6663" w:rsidRPr="008B01F8" w:rsidRDefault="003D6663" w:rsidP="003D6663">
      <w:pPr>
        <w:tabs>
          <w:tab w:val="left" w:pos="344"/>
        </w:tabs>
        <w:jc w:val="both"/>
        <w:rPr>
          <w:color w:val="000000"/>
          <w:sz w:val="28"/>
          <w:szCs w:val="28"/>
        </w:rPr>
      </w:pPr>
      <w:proofErr w:type="gramStart"/>
      <w:r>
        <w:rPr>
          <w:color w:val="000000"/>
          <w:sz w:val="28"/>
          <w:szCs w:val="28"/>
          <w:lang w:val="en-US"/>
        </w:rPr>
        <w:t>Ph</w:t>
      </w:r>
      <w:r w:rsidRPr="00A94D45">
        <w:rPr>
          <w:color w:val="000000"/>
          <w:sz w:val="28"/>
          <w:szCs w:val="28"/>
        </w:rPr>
        <w:t>.</w:t>
      </w:r>
      <w:r>
        <w:rPr>
          <w:color w:val="000000"/>
          <w:sz w:val="28"/>
          <w:szCs w:val="28"/>
          <w:lang w:val="en-US"/>
        </w:rPr>
        <w:t>D</w:t>
      </w:r>
      <w:r w:rsidRPr="00A94D45">
        <w:rPr>
          <w:color w:val="000000"/>
          <w:sz w:val="28"/>
          <w:szCs w:val="28"/>
        </w:rPr>
        <w:t>.</w:t>
      </w:r>
      <w:proofErr w:type="gramEnd"/>
      <w:r w:rsidRPr="00A94D45">
        <w:rPr>
          <w:color w:val="000000"/>
          <w:sz w:val="28"/>
          <w:szCs w:val="28"/>
        </w:rPr>
        <w:tab/>
      </w:r>
      <w:r w:rsidRPr="00A94D45">
        <w:rPr>
          <w:color w:val="000000"/>
          <w:sz w:val="28"/>
          <w:szCs w:val="28"/>
        </w:rPr>
        <w:tab/>
      </w:r>
      <w:r w:rsidRPr="00A94D45">
        <w:rPr>
          <w:color w:val="000000"/>
          <w:sz w:val="28"/>
          <w:szCs w:val="28"/>
        </w:rPr>
        <w:tab/>
      </w:r>
      <w:r w:rsidRPr="00A94D45">
        <w:rPr>
          <w:color w:val="000000"/>
          <w:sz w:val="28"/>
          <w:szCs w:val="28"/>
        </w:rPr>
        <w:tab/>
      </w:r>
      <w:r w:rsidRPr="00A94D45">
        <w:rPr>
          <w:color w:val="000000"/>
          <w:sz w:val="28"/>
          <w:szCs w:val="28"/>
        </w:rPr>
        <w:tab/>
      </w:r>
      <w:r w:rsidRPr="008B01F8">
        <w:rPr>
          <w:color w:val="000000"/>
          <w:sz w:val="28"/>
          <w:szCs w:val="28"/>
        </w:rPr>
        <w:t xml:space="preserve">                     </w:t>
      </w:r>
      <w:r>
        <w:rPr>
          <w:color w:val="000000"/>
          <w:sz w:val="28"/>
          <w:szCs w:val="28"/>
        </w:rPr>
        <w:t xml:space="preserve">                               </w:t>
      </w:r>
      <w:r w:rsidRPr="008B01F8">
        <w:rPr>
          <w:color w:val="000000"/>
          <w:sz w:val="28"/>
          <w:szCs w:val="28"/>
        </w:rPr>
        <w:t>Вшивкова Т.С.</w:t>
      </w:r>
    </w:p>
    <w:p w:rsidR="003D6663" w:rsidRPr="008B01F8" w:rsidRDefault="003D6663" w:rsidP="003D6663">
      <w:pPr>
        <w:jc w:val="center"/>
        <w:rPr>
          <w:color w:val="000000"/>
          <w:sz w:val="28"/>
          <w:szCs w:val="28"/>
        </w:rPr>
      </w:pPr>
    </w:p>
    <w:p w:rsidR="003D6663" w:rsidRPr="008B01F8" w:rsidRDefault="003D6663" w:rsidP="003D6663">
      <w:pPr>
        <w:jc w:val="center"/>
        <w:rPr>
          <w:color w:val="000000"/>
          <w:sz w:val="28"/>
          <w:szCs w:val="28"/>
        </w:rPr>
      </w:pPr>
    </w:p>
    <w:p w:rsidR="003D6663" w:rsidRPr="008B01F8" w:rsidRDefault="003D6663" w:rsidP="003D6663">
      <w:pPr>
        <w:rPr>
          <w:sz w:val="28"/>
          <w:szCs w:val="28"/>
        </w:rPr>
      </w:pPr>
    </w:p>
    <w:p w:rsidR="006D5E48" w:rsidRPr="009A1303" w:rsidRDefault="006D5E48" w:rsidP="003D6663">
      <w:pPr>
        <w:tabs>
          <w:tab w:val="left" w:pos="3073"/>
        </w:tabs>
        <w:rPr>
          <w:b/>
          <w:sz w:val="28"/>
          <w:szCs w:val="28"/>
        </w:rPr>
      </w:pPr>
      <w:r w:rsidRPr="009A1303">
        <w:rPr>
          <w:sz w:val="28"/>
          <w:szCs w:val="28"/>
        </w:rPr>
        <w:tab/>
      </w:r>
    </w:p>
    <w:p w:rsidR="003D6663" w:rsidRDefault="006D5E48" w:rsidP="006D5E48">
      <w:pPr>
        <w:tabs>
          <w:tab w:val="left" w:pos="344"/>
        </w:tabs>
        <w:jc w:val="both"/>
        <w:rPr>
          <w:sz w:val="28"/>
          <w:szCs w:val="28"/>
        </w:rPr>
      </w:pPr>
      <w:r w:rsidRPr="009A1303">
        <w:rPr>
          <w:sz w:val="28"/>
          <w:szCs w:val="28"/>
        </w:rPr>
        <w:tab/>
        <w:t xml:space="preserve">      </w:t>
      </w:r>
    </w:p>
    <w:sectPr w:rsidR="003D6663" w:rsidSect="00F34BA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D3A"/>
    <w:multiLevelType w:val="hybridMultilevel"/>
    <w:tmpl w:val="1C50A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9641BB"/>
    <w:multiLevelType w:val="hybridMultilevel"/>
    <w:tmpl w:val="4C887630"/>
    <w:lvl w:ilvl="0" w:tplc="927402C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7E491124"/>
    <w:multiLevelType w:val="hybridMultilevel"/>
    <w:tmpl w:val="7A56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characterSpacingControl w:val="doNotCompress"/>
  <w:savePreviewPicture/>
  <w:compat/>
  <w:rsids>
    <w:rsidRoot w:val="00F34BAA"/>
    <w:rsid w:val="0000520C"/>
    <w:rsid w:val="0006707A"/>
    <w:rsid w:val="000E03B9"/>
    <w:rsid w:val="00105EB2"/>
    <w:rsid w:val="0011701A"/>
    <w:rsid w:val="00131AB2"/>
    <w:rsid w:val="00160D67"/>
    <w:rsid w:val="0024727F"/>
    <w:rsid w:val="00256122"/>
    <w:rsid w:val="0027594B"/>
    <w:rsid w:val="00276B7C"/>
    <w:rsid w:val="00277AF6"/>
    <w:rsid w:val="00290A82"/>
    <w:rsid w:val="0029668A"/>
    <w:rsid w:val="00330FE9"/>
    <w:rsid w:val="003659EE"/>
    <w:rsid w:val="00373A65"/>
    <w:rsid w:val="003A68AD"/>
    <w:rsid w:val="003D6663"/>
    <w:rsid w:val="00485147"/>
    <w:rsid w:val="00495E28"/>
    <w:rsid w:val="004F1738"/>
    <w:rsid w:val="0053244F"/>
    <w:rsid w:val="00565C87"/>
    <w:rsid w:val="005705B1"/>
    <w:rsid w:val="005B349A"/>
    <w:rsid w:val="005C0DFD"/>
    <w:rsid w:val="005D2084"/>
    <w:rsid w:val="00605F1B"/>
    <w:rsid w:val="00607C51"/>
    <w:rsid w:val="00617F93"/>
    <w:rsid w:val="006315CC"/>
    <w:rsid w:val="0063581C"/>
    <w:rsid w:val="00642629"/>
    <w:rsid w:val="006A30E5"/>
    <w:rsid w:val="006B329B"/>
    <w:rsid w:val="006D1C61"/>
    <w:rsid w:val="006D5E48"/>
    <w:rsid w:val="00765565"/>
    <w:rsid w:val="007865BB"/>
    <w:rsid w:val="00787311"/>
    <w:rsid w:val="0079443C"/>
    <w:rsid w:val="007B1ED1"/>
    <w:rsid w:val="00860B5F"/>
    <w:rsid w:val="00870ABF"/>
    <w:rsid w:val="00871670"/>
    <w:rsid w:val="008C6463"/>
    <w:rsid w:val="009265B0"/>
    <w:rsid w:val="00967B2C"/>
    <w:rsid w:val="009962A0"/>
    <w:rsid w:val="009A1303"/>
    <w:rsid w:val="00A9310B"/>
    <w:rsid w:val="00AA5A08"/>
    <w:rsid w:val="00B70392"/>
    <w:rsid w:val="00CB2C4F"/>
    <w:rsid w:val="00CE02B8"/>
    <w:rsid w:val="00D32BF0"/>
    <w:rsid w:val="00DB0D36"/>
    <w:rsid w:val="00DC3F2A"/>
    <w:rsid w:val="00DC463E"/>
    <w:rsid w:val="00DD713C"/>
    <w:rsid w:val="00DD7F94"/>
    <w:rsid w:val="00DE1B2B"/>
    <w:rsid w:val="00E233F4"/>
    <w:rsid w:val="00E26402"/>
    <w:rsid w:val="00E315BA"/>
    <w:rsid w:val="00E43D58"/>
    <w:rsid w:val="00E53A31"/>
    <w:rsid w:val="00E556AF"/>
    <w:rsid w:val="00EB0438"/>
    <w:rsid w:val="00ED67ED"/>
    <w:rsid w:val="00F1400F"/>
    <w:rsid w:val="00F34BAA"/>
    <w:rsid w:val="00F40CCF"/>
    <w:rsid w:val="00FE20A0"/>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BAA"/>
    <w:rPr>
      <w:color w:val="0000FF"/>
      <w:u w:val="single"/>
    </w:rPr>
  </w:style>
  <w:style w:type="paragraph" w:styleId="a4">
    <w:name w:val="Balloon Text"/>
    <w:basedOn w:val="a"/>
    <w:link w:val="a5"/>
    <w:rsid w:val="00870ABF"/>
    <w:rPr>
      <w:rFonts w:ascii="Tahoma" w:hAnsi="Tahoma"/>
      <w:sz w:val="16"/>
      <w:szCs w:val="16"/>
      <w:lang/>
    </w:rPr>
  </w:style>
  <w:style w:type="character" w:customStyle="1" w:styleId="a5">
    <w:name w:val="Текст выноски Знак"/>
    <w:link w:val="a4"/>
    <w:rsid w:val="00870ABF"/>
    <w:rPr>
      <w:rFonts w:ascii="Tahoma" w:hAnsi="Tahoma" w:cs="Tahoma"/>
      <w:sz w:val="16"/>
      <w:szCs w:val="16"/>
    </w:rPr>
  </w:style>
  <w:style w:type="paragraph" w:styleId="a6">
    <w:name w:val="List Paragraph"/>
    <w:basedOn w:val="a"/>
    <w:uiPriority w:val="99"/>
    <w:qFormat/>
    <w:rsid w:val="00605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918" TargetMode="External"/><Relationship Id="rId3" Type="http://schemas.openxmlformats.org/officeDocument/2006/relationships/settings" Target="settings.xml"/><Relationship Id="rId7" Type="http://schemas.openxmlformats.org/officeDocument/2006/relationships/hyperlink" Target="mailto:prbz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hivkova@bioso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КООРДИНАЦИОННЫЙ СОВЕТ ПО ПРОБЛЕМАМ ЭКОЛОГИИ ПРИМОРСКОГО КРАЯ</vt:lpstr>
    </vt:vector>
  </TitlesOfParts>
  <Company>IBSS</Company>
  <LinksUpToDate>false</LinksUpToDate>
  <CharactersWithSpaces>6109</CharactersWithSpaces>
  <SharedDoc>false</SharedDoc>
  <HLinks>
    <vt:vector size="12" baseType="variant">
      <vt:variant>
        <vt:i4>7405638</vt:i4>
      </vt:variant>
      <vt:variant>
        <vt:i4>3</vt:i4>
      </vt:variant>
      <vt:variant>
        <vt:i4>0</vt:i4>
      </vt:variant>
      <vt:variant>
        <vt:i4>5</vt:i4>
      </vt:variant>
      <vt:variant>
        <vt:lpwstr>mailto:prbzmail@gmail.com</vt:lpwstr>
      </vt:variant>
      <vt:variant>
        <vt:lpwstr/>
      </vt:variant>
      <vt:variant>
        <vt:i4>7864400</vt:i4>
      </vt:variant>
      <vt:variant>
        <vt:i4>0</vt:i4>
      </vt:variant>
      <vt:variant>
        <vt:i4>0</vt:i4>
      </vt:variant>
      <vt:variant>
        <vt:i4>5</vt:i4>
      </vt:variant>
      <vt:variant>
        <vt:lpwstr>mailto:vshivkova@biosoil.ru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КООРДИНАЦИОННЫЙ СОВЕТ ПО ПРОБЛЕМАМ ЭКОЛОГИИ ПРИМОРСКОГО КРАЯ</dc:title>
  <dc:creator>Admin</dc:creator>
  <cp:lastModifiedBy>ПК</cp:lastModifiedBy>
  <cp:revision>2</cp:revision>
  <cp:lastPrinted>2010-06-04T00:14:00Z</cp:lastPrinted>
  <dcterms:created xsi:type="dcterms:W3CDTF">2014-03-31T04:19:00Z</dcterms:created>
  <dcterms:modified xsi:type="dcterms:W3CDTF">2014-03-31T04:19:00Z</dcterms:modified>
</cp:coreProperties>
</file>