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926" w:rsidRPr="00D25926" w:rsidRDefault="00D25926" w:rsidP="00D25926">
      <w:pPr>
        <w:spacing w:line="240" w:lineRule="auto"/>
        <w:contextualSpacing/>
        <w:jc w:val="center"/>
        <w:rPr>
          <w:rFonts w:ascii="Arial" w:eastAsia="Times New Roman" w:hAnsi="Arial" w:cs="Arial"/>
          <w:b/>
          <w:sz w:val="28"/>
          <w:szCs w:val="28"/>
        </w:rPr>
      </w:pPr>
      <w:r w:rsidRPr="00D25926">
        <w:rPr>
          <w:rFonts w:ascii="Arial" w:hAnsi="Arial" w:cs="Arial"/>
          <w:b/>
          <w:sz w:val="28"/>
          <w:szCs w:val="28"/>
        </w:rPr>
        <w:t xml:space="preserve">ПРОТОКОЛ ОТЧЁТА ПО </w:t>
      </w:r>
      <w:r w:rsidRPr="00D25926">
        <w:rPr>
          <w:rFonts w:ascii="Arial" w:eastAsia="Times New Roman" w:hAnsi="Arial" w:cs="Arial"/>
          <w:b/>
          <w:sz w:val="28"/>
          <w:szCs w:val="28"/>
        </w:rPr>
        <w:t>ВСЕРОССИЙСКАЯ АКЦИЯ «ЕДИНЫЙ ДЕНЬ ЭКОМОНИТОРИНГА МАЛЫХ РЕК»</w:t>
      </w:r>
    </w:p>
    <w:p w:rsidR="00D25926" w:rsidRDefault="00D25926">
      <w:pPr>
        <w:rPr>
          <w:sz w:val="32"/>
          <w:szCs w:val="32"/>
        </w:rPr>
      </w:pPr>
    </w:p>
    <w:p w:rsidR="00D25926" w:rsidRPr="00D25926" w:rsidRDefault="00D25926" w:rsidP="00D25926">
      <w:pPr>
        <w:pStyle w:val="a8"/>
        <w:contextualSpacing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Дата и время проведения исследований: </w:t>
      </w:r>
      <w:r w:rsidRPr="00D25926">
        <w:rPr>
          <w:sz w:val="28"/>
          <w:szCs w:val="28"/>
        </w:rPr>
        <w:t>5.07.2023 г.</w:t>
      </w:r>
    </w:p>
    <w:p w:rsidR="00D25926" w:rsidRDefault="00D25926" w:rsidP="00D25926">
      <w:pPr>
        <w:pStyle w:val="a8"/>
        <w:contextualSpacing/>
        <w:jc w:val="left"/>
        <w:rPr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Название исследовательской группы: </w:t>
      </w:r>
      <w:r w:rsidRPr="00D25926">
        <w:rPr>
          <w:sz w:val="28"/>
          <w:szCs w:val="28"/>
        </w:rPr>
        <w:t>ОЭА «Веснянка»</w:t>
      </w:r>
      <w:r>
        <w:rPr>
          <w:sz w:val="28"/>
          <w:szCs w:val="28"/>
        </w:rPr>
        <w:t xml:space="preserve"> Научно-</w:t>
      </w:r>
    </w:p>
    <w:p w:rsidR="00D25926" w:rsidRPr="00D25926" w:rsidRDefault="00D25926" w:rsidP="00D25926">
      <w:pPr>
        <w:pStyle w:val="a8"/>
        <w:contextualSpacing/>
        <w:jc w:val="left"/>
        <w:rPr>
          <w:b w:val="0"/>
          <w:color w:val="000000"/>
          <w:sz w:val="28"/>
          <w:szCs w:val="28"/>
        </w:rPr>
      </w:pPr>
      <w:r>
        <w:rPr>
          <w:sz w:val="28"/>
          <w:szCs w:val="28"/>
        </w:rPr>
        <w:tab/>
        <w:t>общественного координационного центра «Живая вода»</w:t>
      </w:r>
      <w:r w:rsidRPr="00D25926">
        <w:rPr>
          <w:sz w:val="28"/>
          <w:szCs w:val="28"/>
        </w:rPr>
        <w:t xml:space="preserve">  </w:t>
      </w:r>
    </w:p>
    <w:p w:rsidR="00D25926" w:rsidRDefault="00D25926" w:rsidP="00D25926">
      <w:pPr>
        <w:pStyle w:val="a8"/>
        <w:contextualSpacing/>
        <w:jc w:val="left"/>
        <w:rPr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Класс / группа студентов: </w:t>
      </w:r>
      <w:r w:rsidRPr="00D25926">
        <w:rPr>
          <w:color w:val="000000"/>
          <w:sz w:val="28"/>
          <w:szCs w:val="28"/>
        </w:rPr>
        <w:t xml:space="preserve">группа членов общественного экологического </w:t>
      </w:r>
    </w:p>
    <w:p w:rsidR="00D25926" w:rsidRPr="00D25926" w:rsidRDefault="00D25926" w:rsidP="00D25926">
      <w:pPr>
        <w:pStyle w:val="a8"/>
        <w:contextualSpacing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25926">
        <w:rPr>
          <w:color w:val="000000"/>
          <w:sz w:val="28"/>
          <w:szCs w:val="28"/>
        </w:rPr>
        <w:t xml:space="preserve">агентства (ОЭА) </w:t>
      </w:r>
      <w:r>
        <w:rPr>
          <w:color w:val="000000"/>
          <w:sz w:val="28"/>
          <w:szCs w:val="28"/>
        </w:rPr>
        <w:t>(10 участников)</w:t>
      </w:r>
    </w:p>
    <w:p w:rsidR="00D25926" w:rsidRPr="00D25926" w:rsidRDefault="00D25926" w:rsidP="00D25926">
      <w:pPr>
        <w:pStyle w:val="a8"/>
        <w:contextualSpacing/>
        <w:jc w:val="left"/>
        <w:rPr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ФИО руководителя: </w:t>
      </w:r>
      <w:r w:rsidRPr="00D25926">
        <w:rPr>
          <w:color w:val="000000"/>
          <w:sz w:val="28"/>
          <w:szCs w:val="28"/>
        </w:rPr>
        <w:t>Акаткина Алла Михайловна</w:t>
      </w:r>
    </w:p>
    <w:p w:rsidR="00D25926" w:rsidRDefault="00D25926" w:rsidP="00D25926">
      <w:pPr>
        <w:pStyle w:val="a8"/>
        <w:contextualSpacing/>
        <w:jc w:val="left"/>
        <w:rPr>
          <w:color w:val="333333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</w:rPr>
        <w:t xml:space="preserve">Название школы / университета / экологической организации: </w:t>
      </w:r>
      <w:r w:rsidRPr="00D25926">
        <w:rPr>
          <w:color w:val="333333"/>
          <w:sz w:val="28"/>
          <w:szCs w:val="28"/>
          <w:shd w:val="clear" w:color="auto" w:fill="FFFFFF"/>
        </w:rPr>
        <w:t>МОБУ СОШ</w:t>
      </w:r>
    </w:p>
    <w:p w:rsidR="00D25926" w:rsidRDefault="00D25926" w:rsidP="00C05EAC">
      <w:pPr>
        <w:pStyle w:val="a8"/>
        <w:ind w:right="-1" w:firstLine="708"/>
        <w:contextualSpacing/>
        <w:jc w:val="left"/>
        <w:rPr>
          <w:b w:val="0"/>
          <w:color w:val="000000"/>
          <w:sz w:val="28"/>
          <w:szCs w:val="28"/>
        </w:rPr>
      </w:pPr>
      <w:r w:rsidRPr="00D25926">
        <w:rPr>
          <w:color w:val="333333"/>
          <w:sz w:val="28"/>
          <w:szCs w:val="28"/>
          <w:shd w:val="clear" w:color="auto" w:fill="FFFFFF"/>
        </w:rPr>
        <w:t>№ 1 пгт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D25926">
        <w:rPr>
          <w:color w:val="333333"/>
          <w:sz w:val="28"/>
          <w:szCs w:val="28"/>
          <w:shd w:val="clear" w:color="auto" w:fill="FFFFFF"/>
        </w:rPr>
        <w:t> </w:t>
      </w:r>
      <w:r w:rsidRPr="00D25926">
        <w:rPr>
          <w:bCs/>
          <w:color w:val="333333"/>
          <w:sz w:val="28"/>
          <w:szCs w:val="28"/>
          <w:shd w:val="clear" w:color="auto" w:fill="FFFFFF"/>
        </w:rPr>
        <w:t>Лучегорск</w:t>
      </w:r>
      <w:r w:rsidRPr="00D25926">
        <w:rPr>
          <w:color w:val="333333"/>
          <w:sz w:val="28"/>
          <w:szCs w:val="28"/>
          <w:shd w:val="clear" w:color="auto" w:fill="FFFFFF"/>
        </w:rPr>
        <w:t> </w:t>
      </w:r>
    </w:p>
    <w:p w:rsidR="00D25926" w:rsidRPr="00D25926" w:rsidRDefault="00D25926" w:rsidP="00D25926">
      <w:pPr>
        <w:pStyle w:val="a8"/>
        <w:contextualSpacing/>
        <w:jc w:val="left"/>
        <w:rPr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Страна: </w:t>
      </w:r>
      <w:r w:rsidRPr="00D25926">
        <w:rPr>
          <w:color w:val="000000"/>
          <w:sz w:val="28"/>
          <w:szCs w:val="28"/>
        </w:rPr>
        <w:t>Россия</w:t>
      </w:r>
    </w:p>
    <w:p w:rsidR="00D25926" w:rsidRPr="00D25926" w:rsidRDefault="00D25926" w:rsidP="00D25926">
      <w:pPr>
        <w:pStyle w:val="a8"/>
        <w:contextualSpacing/>
        <w:jc w:val="left"/>
        <w:rPr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Регион: </w:t>
      </w:r>
      <w:r w:rsidRPr="00D25926">
        <w:rPr>
          <w:color w:val="000000"/>
          <w:sz w:val="28"/>
          <w:szCs w:val="28"/>
        </w:rPr>
        <w:t>Приморский край</w:t>
      </w:r>
    </w:p>
    <w:p w:rsidR="00D25926" w:rsidRDefault="00D25926" w:rsidP="00D25926">
      <w:pPr>
        <w:pStyle w:val="a8"/>
        <w:contextualSpacing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Город: </w:t>
      </w:r>
      <w:r w:rsidRPr="00D25926">
        <w:rPr>
          <w:color w:val="000000"/>
          <w:sz w:val="28"/>
          <w:szCs w:val="28"/>
        </w:rPr>
        <w:t>пгт. Лучегорск,</w:t>
      </w:r>
      <w:r>
        <w:rPr>
          <w:b w:val="0"/>
          <w:color w:val="000000"/>
          <w:sz w:val="28"/>
          <w:szCs w:val="28"/>
        </w:rPr>
        <w:t xml:space="preserve"> </w:t>
      </w:r>
      <w:r w:rsidRPr="00D25926">
        <w:rPr>
          <w:color w:val="333333"/>
          <w:sz w:val="28"/>
          <w:szCs w:val="28"/>
          <w:shd w:val="clear" w:color="auto" w:fill="FFFFFF"/>
        </w:rPr>
        <w:t>Пожарск</w:t>
      </w:r>
      <w:r>
        <w:rPr>
          <w:color w:val="333333"/>
          <w:sz w:val="28"/>
          <w:szCs w:val="28"/>
          <w:shd w:val="clear" w:color="auto" w:fill="FFFFFF"/>
        </w:rPr>
        <w:t>ий</w:t>
      </w:r>
      <w:r w:rsidRPr="00D25926">
        <w:rPr>
          <w:color w:val="333333"/>
          <w:sz w:val="28"/>
          <w:szCs w:val="28"/>
          <w:shd w:val="clear" w:color="auto" w:fill="FFFFFF"/>
        </w:rPr>
        <w:t xml:space="preserve"> муниципальн</w:t>
      </w:r>
      <w:r>
        <w:rPr>
          <w:color w:val="333333"/>
          <w:sz w:val="28"/>
          <w:szCs w:val="28"/>
          <w:shd w:val="clear" w:color="auto" w:fill="FFFFFF"/>
        </w:rPr>
        <w:t>ый р</w:t>
      </w:r>
      <w:r w:rsidRPr="00D25926">
        <w:rPr>
          <w:color w:val="333333"/>
          <w:sz w:val="28"/>
          <w:szCs w:val="28"/>
          <w:shd w:val="clear" w:color="auto" w:fill="FFFFFF"/>
        </w:rPr>
        <w:t>айон</w:t>
      </w:r>
    </w:p>
    <w:p w:rsidR="00D25926" w:rsidRDefault="00D25926" w:rsidP="00D25926">
      <w:pPr>
        <w:pStyle w:val="a8"/>
        <w:contextualSpacing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Контактная информация </w:t>
      </w:r>
      <w:r w:rsidR="00D260AD">
        <w:rPr>
          <w:b w:val="0"/>
          <w:color w:val="000000"/>
          <w:sz w:val="28"/>
          <w:szCs w:val="28"/>
        </w:rPr>
        <w:t xml:space="preserve">о </w:t>
      </w:r>
      <w:r>
        <w:rPr>
          <w:b w:val="0"/>
          <w:color w:val="000000"/>
          <w:sz w:val="28"/>
          <w:szCs w:val="28"/>
        </w:rPr>
        <w:t>руководител</w:t>
      </w:r>
      <w:r w:rsidR="00D260AD">
        <w:rPr>
          <w:b w:val="0"/>
          <w:color w:val="000000"/>
          <w:sz w:val="28"/>
          <w:szCs w:val="28"/>
        </w:rPr>
        <w:t>е</w:t>
      </w:r>
      <w:r>
        <w:rPr>
          <w:b w:val="0"/>
          <w:color w:val="000000"/>
          <w:sz w:val="28"/>
          <w:szCs w:val="28"/>
        </w:rPr>
        <w:t xml:space="preserve"> группы: </w:t>
      </w:r>
    </w:p>
    <w:p w:rsidR="00D25926" w:rsidRDefault="00D25926" w:rsidP="00D25926">
      <w:pPr>
        <w:pStyle w:val="a8"/>
        <w:contextualSpacing/>
        <w:jc w:val="left"/>
        <w:rPr>
          <w:b w:val="0"/>
          <w:color w:val="000000"/>
          <w:sz w:val="28"/>
          <w:szCs w:val="28"/>
        </w:rPr>
      </w:pPr>
      <w:r w:rsidRPr="009B5937">
        <w:rPr>
          <w:b w:val="0"/>
          <w:i/>
          <w:color w:val="000000"/>
          <w:sz w:val="28"/>
          <w:szCs w:val="28"/>
        </w:rPr>
        <w:t>Электронная почта</w:t>
      </w:r>
      <w:r>
        <w:rPr>
          <w:b w:val="0"/>
          <w:color w:val="000000"/>
          <w:sz w:val="28"/>
          <w:szCs w:val="28"/>
        </w:rPr>
        <w:t xml:space="preserve">: </w:t>
      </w:r>
      <w:r w:rsidR="00D260AD" w:rsidRPr="00D260AD">
        <w:rPr>
          <w:b w:val="0"/>
          <w:color w:val="000000"/>
          <w:sz w:val="28"/>
          <w:szCs w:val="28"/>
        </w:rPr>
        <w:t>akatkina@mail.ru</w:t>
      </w:r>
      <w:r w:rsidR="00D260AD">
        <w:rPr>
          <w:b w:val="0"/>
          <w:color w:val="000000"/>
          <w:sz w:val="28"/>
          <w:szCs w:val="28"/>
        </w:rPr>
        <w:t>;</w:t>
      </w:r>
      <w:r>
        <w:rPr>
          <w:b w:val="0"/>
          <w:color w:val="000000"/>
          <w:sz w:val="28"/>
          <w:szCs w:val="28"/>
        </w:rPr>
        <w:t xml:space="preserve"> Телефон: </w:t>
      </w:r>
      <w:r w:rsidR="00D260AD">
        <w:rPr>
          <w:b w:val="0"/>
          <w:color w:val="000000"/>
          <w:sz w:val="28"/>
          <w:szCs w:val="28"/>
        </w:rPr>
        <w:t>8-924-431-6118</w:t>
      </w:r>
    </w:p>
    <w:p w:rsidR="00D25926" w:rsidRDefault="00D25926" w:rsidP="00D25926">
      <w:pPr>
        <w:pStyle w:val="a8"/>
        <w:contextualSpacing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Сайт: __________________________________________________________</w:t>
      </w:r>
    </w:p>
    <w:p w:rsidR="00D25926" w:rsidRDefault="00D25926" w:rsidP="00D25926">
      <w:pPr>
        <w:pStyle w:val="a8"/>
        <w:contextualSpacing/>
        <w:jc w:val="left"/>
        <w:rPr>
          <w:b w:val="0"/>
          <w:color w:val="000000"/>
          <w:sz w:val="28"/>
          <w:szCs w:val="28"/>
        </w:rPr>
      </w:pPr>
    </w:p>
    <w:p w:rsidR="00D25926" w:rsidRDefault="00D25926" w:rsidP="00D25926">
      <w:pPr>
        <w:pStyle w:val="a8"/>
        <w:contextualSpacing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Карта-схема исследованного водотока и станции отбора проб:</w:t>
      </w:r>
    </w:p>
    <w:p w:rsidR="009972D2" w:rsidRDefault="009972D2" w:rsidP="009972D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264FC" w:rsidRDefault="004F187C" w:rsidP="00181229">
      <w:pPr>
        <w:tabs>
          <w:tab w:val="left" w:pos="1980"/>
        </w:tabs>
        <w:rPr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margin-left:139.2pt;margin-top:138.6pt;width:44.65pt;height:38.9pt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" filled="f" stroked="f">
            <v:fill o:detectmouseclick="t"/>
            <v:textbox style="mso-fit-shape-to-text:t">
              <w:txbxContent>
                <w:p w:rsidR="004F187C" w:rsidRPr="00AB5EB9" w:rsidRDefault="004F187C" w:rsidP="00AB5EB9">
                  <w:pPr>
                    <w:tabs>
                      <w:tab w:val="left" w:pos="1980"/>
                    </w:tabs>
                    <w:jc w:val="center"/>
                    <w:rPr>
                      <w:noProof/>
                      <w:color w:val="000000" w:themeColor="text1"/>
                      <w:sz w:val="36"/>
                      <w:szCs w:val="72"/>
                    </w:rPr>
                  </w:pPr>
                  <w:r w:rsidRPr="00AB5EB9">
                    <w:rPr>
                      <w:noProof/>
                      <w:color w:val="000000" w:themeColor="text1"/>
                      <w:sz w:val="36"/>
                      <w:szCs w:val="72"/>
                    </w:rPr>
                    <w:t>Ст.2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4" o:spid="_x0000_s1027" type="#_x0000_t202" style="position:absolute;margin-left:101.6pt;margin-top:198.75pt;width:44.65pt;height:38.9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" filled="f" stroked="f">
            <v:fill o:detectmouseclick="t"/>
            <v:textbox style="mso-fit-shape-to-text:t">
              <w:txbxContent>
                <w:p w:rsidR="004F187C" w:rsidRPr="00AB5EB9" w:rsidRDefault="004F187C" w:rsidP="00AB5EB9">
                  <w:pPr>
                    <w:tabs>
                      <w:tab w:val="left" w:pos="1980"/>
                    </w:tabs>
                    <w:jc w:val="center"/>
                    <w:rPr>
                      <w:noProof/>
                      <w:color w:val="000000" w:themeColor="text1"/>
                      <w:sz w:val="36"/>
                      <w:szCs w:val="72"/>
                    </w:rPr>
                  </w:pPr>
                  <w:r w:rsidRPr="00AB5EB9">
                    <w:rPr>
                      <w:noProof/>
                      <w:color w:val="000000" w:themeColor="text1"/>
                      <w:sz w:val="36"/>
                      <w:szCs w:val="72"/>
                    </w:rPr>
                    <w:t>Ст.1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Блок-схема: объединение 3" o:spid="_x0000_s1029" type="#_x0000_t128" style="position:absolute;margin-left:178.95pt;margin-top:145.35pt;width:16.5pt;height:22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" fillcolor="#4472c4 [3204]" strokecolor="#1f3763 [1604]" strokeweight="1pt"/>
        </w:pict>
      </w:r>
      <w:r>
        <w:rPr>
          <w:noProof/>
          <w:lang w:eastAsia="ru-RU"/>
        </w:rPr>
        <w:pict>
          <v:shape id="Блок-схема: объединение 2" o:spid="_x0000_s1028" type="#_x0000_t128" style="position:absolute;margin-left:145.95pt;margin-top:204.45pt;width:16.5pt;height:22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" fillcolor="#4472c4 [3204]" strokecolor="#1f3763 [1604]" strokeweight="1pt"/>
        </w:pict>
      </w:r>
      <w:r w:rsidR="00AB5EB9">
        <w:rPr>
          <w:noProof/>
          <w:lang w:eastAsia="ru-RU"/>
        </w:rPr>
        <w:drawing>
          <wp:inline distT="0" distB="0" distL="0" distR="0">
            <wp:extent cx="5129602" cy="41926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40086" t="14366" r="8124" b="17907"/>
                    <a:stretch/>
                  </pic:blipFill>
                  <pic:spPr bwMode="auto">
                    <a:xfrm>
                      <a:off x="0" y="0"/>
                      <a:ext cx="5138734" cy="4200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5EB9" w:rsidRDefault="00CC3CF9" w:rsidP="00181229">
      <w:pPr>
        <w:tabs>
          <w:tab w:val="left" w:pos="1980"/>
        </w:tabs>
        <w:rPr>
          <w:sz w:val="32"/>
          <w:szCs w:val="32"/>
        </w:rPr>
      </w:pPr>
      <w:r w:rsidRPr="00E13451">
        <w:rPr>
          <w:b/>
          <w:sz w:val="32"/>
          <w:szCs w:val="32"/>
        </w:rPr>
        <w:t>Регистрационный лист № 1</w:t>
      </w:r>
    </w:p>
    <w:tbl>
      <w:tblPr>
        <w:tblStyle w:val="a3"/>
        <w:tblW w:w="9511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56"/>
        <w:gridCol w:w="1985"/>
        <w:gridCol w:w="1417"/>
        <w:gridCol w:w="1323"/>
      </w:tblGrid>
      <w:tr w:rsidR="001C76BD" w:rsidTr="00E13451">
        <w:tc>
          <w:tcPr>
            <w:tcW w:w="562" w:type="dxa"/>
            <w:vMerge w:val="restart"/>
          </w:tcPr>
          <w:p w:rsidR="001C76BD" w:rsidRDefault="001C76BD" w:rsidP="0018122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№№</w:t>
            </w:r>
          </w:p>
        </w:tc>
        <w:tc>
          <w:tcPr>
            <w:tcW w:w="4224" w:type="dxa"/>
            <w:gridSpan w:val="2"/>
            <w:vMerge w:val="restart"/>
          </w:tcPr>
          <w:p w:rsidR="001C76BD" w:rsidRDefault="001C76BD" w:rsidP="0018122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Параметры </w:t>
            </w:r>
          </w:p>
        </w:tc>
        <w:tc>
          <w:tcPr>
            <w:tcW w:w="4725" w:type="dxa"/>
            <w:gridSpan w:val="3"/>
          </w:tcPr>
          <w:p w:rsidR="001C76BD" w:rsidRDefault="001C76BD" w:rsidP="0018122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Станции отбора проб</w:t>
            </w:r>
          </w:p>
        </w:tc>
      </w:tr>
      <w:tr w:rsidR="001C76BD" w:rsidTr="00E13451">
        <w:trPr>
          <w:trHeight w:val="265"/>
        </w:trPr>
        <w:tc>
          <w:tcPr>
            <w:tcW w:w="562" w:type="dxa"/>
            <w:vMerge/>
          </w:tcPr>
          <w:p w:rsidR="001C76BD" w:rsidRDefault="001C76BD" w:rsidP="00181229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  <w:tc>
          <w:tcPr>
            <w:tcW w:w="4224" w:type="dxa"/>
            <w:gridSpan w:val="2"/>
            <w:vMerge/>
          </w:tcPr>
          <w:p w:rsidR="001C76BD" w:rsidRDefault="001C76BD" w:rsidP="00181229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</w:tcPr>
          <w:p w:rsidR="001C76BD" w:rsidRDefault="001C76BD" w:rsidP="00181229">
            <w:pPr>
              <w:tabs>
                <w:tab w:val="left" w:pos="19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(фоновая)</w:t>
            </w:r>
          </w:p>
        </w:tc>
        <w:tc>
          <w:tcPr>
            <w:tcW w:w="2740" w:type="dxa"/>
            <w:gridSpan w:val="2"/>
          </w:tcPr>
          <w:p w:rsidR="001C76BD" w:rsidRDefault="001C76BD" w:rsidP="00181229">
            <w:pPr>
              <w:tabs>
                <w:tab w:val="left" w:pos="19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(тестируемая)</w:t>
            </w:r>
          </w:p>
        </w:tc>
      </w:tr>
      <w:tr w:rsidR="001C76BD" w:rsidTr="00E13451">
        <w:trPr>
          <w:trHeight w:val="160"/>
        </w:trPr>
        <w:tc>
          <w:tcPr>
            <w:tcW w:w="562" w:type="dxa"/>
            <w:vMerge/>
          </w:tcPr>
          <w:p w:rsidR="001C76BD" w:rsidRDefault="001C76BD" w:rsidP="00181229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  <w:tc>
          <w:tcPr>
            <w:tcW w:w="4224" w:type="dxa"/>
            <w:gridSpan w:val="2"/>
            <w:vMerge/>
          </w:tcPr>
          <w:p w:rsidR="001C76BD" w:rsidRDefault="001C76BD" w:rsidP="00181229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:rsidR="001C76BD" w:rsidRDefault="001C76BD" w:rsidP="00181229">
            <w:pPr>
              <w:tabs>
                <w:tab w:val="left" w:pos="1980"/>
              </w:tabs>
              <w:contextualSpacing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1C76BD" w:rsidRDefault="001C76BD" w:rsidP="00181229">
            <w:pPr>
              <w:tabs>
                <w:tab w:val="left" w:pos="19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2А</w:t>
            </w:r>
          </w:p>
        </w:tc>
        <w:tc>
          <w:tcPr>
            <w:tcW w:w="1323" w:type="dxa"/>
          </w:tcPr>
          <w:p w:rsidR="001C76BD" w:rsidRDefault="001C76BD" w:rsidP="00181229">
            <w:pPr>
              <w:tabs>
                <w:tab w:val="left" w:pos="1980"/>
              </w:tabs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2Б</w:t>
            </w:r>
          </w:p>
        </w:tc>
      </w:tr>
      <w:tr w:rsidR="00AB5EB9" w:rsidTr="00E13451">
        <w:tc>
          <w:tcPr>
            <w:tcW w:w="562" w:type="dxa"/>
          </w:tcPr>
          <w:p w:rsidR="00AB5EB9" w:rsidRDefault="00AB5EB9" w:rsidP="0018122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224" w:type="dxa"/>
            <w:gridSpan w:val="2"/>
          </w:tcPr>
          <w:p w:rsidR="00AB5EB9" w:rsidRDefault="00AB5EB9" w:rsidP="0018122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Название водотока</w:t>
            </w:r>
          </w:p>
        </w:tc>
        <w:tc>
          <w:tcPr>
            <w:tcW w:w="4725" w:type="dxa"/>
            <w:gridSpan w:val="3"/>
          </w:tcPr>
          <w:p w:rsidR="00AB5EB9" w:rsidRDefault="00AB5EB9" w:rsidP="0018122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Река Щеголиха</w:t>
            </w:r>
          </w:p>
        </w:tc>
      </w:tr>
      <w:tr w:rsidR="0083647F" w:rsidTr="00E13451">
        <w:tc>
          <w:tcPr>
            <w:tcW w:w="562" w:type="dxa"/>
          </w:tcPr>
          <w:p w:rsidR="0083647F" w:rsidRDefault="0083647F" w:rsidP="0018122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224" w:type="dxa"/>
            <w:gridSpan w:val="2"/>
          </w:tcPr>
          <w:p w:rsidR="0083647F" w:rsidRDefault="0083647F" w:rsidP="0018122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Бассейн реки</w:t>
            </w:r>
          </w:p>
        </w:tc>
        <w:tc>
          <w:tcPr>
            <w:tcW w:w="4725" w:type="dxa"/>
            <w:gridSpan w:val="3"/>
          </w:tcPr>
          <w:p w:rsidR="0083647F" w:rsidRDefault="0083647F" w:rsidP="0018122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Бикин</w:t>
            </w:r>
          </w:p>
        </w:tc>
      </w:tr>
      <w:tr w:rsidR="0083647F" w:rsidTr="00E13451">
        <w:tc>
          <w:tcPr>
            <w:tcW w:w="562" w:type="dxa"/>
          </w:tcPr>
          <w:p w:rsidR="0083647F" w:rsidRDefault="0083647F" w:rsidP="0018122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224" w:type="dxa"/>
            <w:gridSpan w:val="2"/>
          </w:tcPr>
          <w:p w:rsidR="0083647F" w:rsidRDefault="00E13451" w:rsidP="00E13451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</w:t>
            </w:r>
            <w:r w:rsidR="0083647F">
              <w:rPr>
                <w:sz w:val="32"/>
                <w:szCs w:val="32"/>
              </w:rPr>
              <w:t xml:space="preserve">лижайший населенный пункт в районе </w:t>
            </w:r>
            <w:r>
              <w:rPr>
                <w:sz w:val="32"/>
                <w:szCs w:val="32"/>
              </w:rPr>
              <w:t>отбора проб</w:t>
            </w:r>
          </w:p>
        </w:tc>
        <w:tc>
          <w:tcPr>
            <w:tcW w:w="4725" w:type="dxa"/>
            <w:gridSpan w:val="3"/>
          </w:tcPr>
          <w:p w:rsidR="0083647F" w:rsidRDefault="0083647F" w:rsidP="0018122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Село Федосьевка</w:t>
            </w:r>
          </w:p>
        </w:tc>
      </w:tr>
      <w:tr w:rsidR="0083647F" w:rsidTr="00E13451">
        <w:tc>
          <w:tcPr>
            <w:tcW w:w="562" w:type="dxa"/>
          </w:tcPr>
          <w:p w:rsidR="0083647F" w:rsidRDefault="0083647F" w:rsidP="0018122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83647F" w:rsidRDefault="0083647F" w:rsidP="0018122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Координаты</w:t>
            </w:r>
          </w:p>
        </w:tc>
        <w:tc>
          <w:tcPr>
            <w:tcW w:w="1956" w:type="dxa"/>
          </w:tcPr>
          <w:p w:rsidR="0083647F" w:rsidRPr="0083647F" w:rsidRDefault="0083647F" w:rsidP="00181229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N</w:t>
            </w:r>
          </w:p>
        </w:tc>
        <w:tc>
          <w:tcPr>
            <w:tcW w:w="1985" w:type="dxa"/>
          </w:tcPr>
          <w:p w:rsidR="0083647F" w:rsidRDefault="0083647F" w:rsidP="0018122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46.533090</w:t>
            </w:r>
          </w:p>
        </w:tc>
        <w:tc>
          <w:tcPr>
            <w:tcW w:w="2740" w:type="dxa"/>
            <w:gridSpan w:val="2"/>
          </w:tcPr>
          <w:p w:rsidR="0083647F" w:rsidRDefault="0083647F" w:rsidP="0018122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46.540569</w:t>
            </w:r>
          </w:p>
        </w:tc>
      </w:tr>
      <w:tr w:rsidR="0083647F" w:rsidTr="00E13451">
        <w:tc>
          <w:tcPr>
            <w:tcW w:w="562" w:type="dxa"/>
          </w:tcPr>
          <w:p w:rsidR="0083647F" w:rsidRDefault="0083647F" w:rsidP="00181229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83647F" w:rsidRDefault="0083647F" w:rsidP="00181229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  <w:tc>
          <w:tcPr>
            <w:tcW w:w="1956" w:type="dxa"/>
          </w:tcPr>
          <w:p w:rsidR="0083647F" w:rsidRPr="0083647F" w:rsidRDefault="0083647F" w:rsidP="00181229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E</w:t>
            </w:r>
          </w:p>
        </w:tc>
        <w:tc>
          <w:tcPr>
            <w:tcW w:w="1985" w:type="dxa"/>
          </w:tcPr>
          <w:p w:rsidR="0083647F" w:rsidRDefault="0083647F" w:rsidP="0018122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13.256325</w:t>
            </w:r>
          </w:p>
        </w:tc>
        <w:tc>
          <w:tcPr>
            <w:tcW w:w="2740" w:type="dxa"/>
            <w:gridSpan w:val="2"/>
          </w:tcPr>
          <w:p w:rsidR="0083647F" w:rsidRDefault="0083647F" w:rsidP="0018122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134.266657</w:t>
            </w:r>
          </w:p>
        </w:tc>
      </w:tr>
      <w:tr w:rsidR="0083647F" w:rsidTr="00E13451">
        <w:trPr>
          <w:trHeight w:val="436"/>
        </w:trPr>
        <w:tc>
          <w:tcPr>
            <w:tcW w:w="562" w:type="dxa"/>
            <w:vMerge w:val="restart"/>
          </w:tcPr>
          <w:p w:rsidR="0083647F" w:rsidRPr="0083647F" w:rsidRDefault="0083647F" w:rsidP="0083647F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2268" w:type="dxa"/>
            <w:vMerge w:val="restart"/>
          </w:tcPr>
          <w:p w:rsidR="0083647F" w:rsidRDefault="0083647F" w:rsidP="0083647F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 xml:space="preserve">Температура, </w:t>
            </w:r>
            <w:r>
              <w:rPr>
                <w:rFonts w:cstheme="minorHAnsi"/>
                <w:sz w:val="32"/>
                <w:szCs w:val="32"/>
              </w:rPr>
              <w:t>°</w:t>
            </w:r>
            <w:r>
              <w:rPr>
                <w:sz w:val="32"/>
                <w:szCs w:val="32"/>
                <w:lang w:val="en-US"/>
              </w:rPr>
              <w:t>C</w:t>
            </w:r>
          </w:p>
        </w:tc>
        <w:tc>
          <w:tcPr>
            <w:tcW w:w="1956" w:type="dxa"/>
          </w:tcPr>
          <w:p w:rsidR="0083647F" w:rsidRPr="0083647F" w:rsidRDefault="0083647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Воздуха</w:t>
            </w:r>
          </w:p>
        </w:tc>
        <w:tc>
          <w:tcPr>
            <w:tcW w:w="1985" w:type="dxa"/>
          </w:tcPr>
          <w:p w:rsidR="0083647F" w:rsidRDefault="0083647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+23</w:t>
            </w:r>
          </w:p>
        </w:tc>
        <w:tc>
          <w:tcPr>
            <w:tcW w:w="2740" w:type="dxa"/>
            <w:gridSpan w:val="2"/>
          </w:tcPr>
          <w:p w:rsidR="0083647F" w:rsidRDefault="0083647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+25</w:t>
            </w:r>
          </w:p>
        </w:tc>
      </w:tr>
      <w:tr w:rsidR="0083647F" w:rsidTr="00E13451">
        <w:trPr>
          <w:trHeight w:val="435"/>
        </w:trPr>
        <w:tc>
          <w:tcPr>
            <w:tcW w:w="562" w:type="dxa"/>
            <w:vMerge/>
          </w:tcPr>
          <w:p w:rsidR="0083647F" w:rsidRDefault="0083647F" w:rsidP="0083647F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vMerge/>
          </w:tcPr>
          <w:p w:rsidR="0083647F" w:rsidRDefault="0083647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  <w:tc>
          <w:tcPr>
            <w:tcW w:w="1956" w:type="dxa"/>
          </w:tcPr>
          <w:p w:rsidR="0083647F" w:rsidRPr="0083647F" w:rsidRDefault="0083647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Воды</w:t>
            </w:r>
          </w:p>
        </w:tc>
        <w:tc>
          <w:tcPr>
            <w:tcW w:w="1985" w:type="dxa"/>
          </w:tcPr>
          <w:p w:rsidR="0083647F" w:rsidRDefault="0083647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+23</w:t>
            </w:r>
          </w:p>
        </w:tc>
        <w:tc>
          <w:tcPr>
            <w:tcW w:w="2740" w:type="dxa"/>
            <w:gridSpan w:val="2"/>
          </w:tcPr>
          <w:p w:rsidR="0083647F" w:rsidRDefault="0083647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+21</w:t>
            </w:r>
          </w:p>
        </w:tc>
      </w:tr>
      <w:tr w:rsidR="0083647F" w:rsidTr="00E13451">
        <w:trPr>
          <w:trHeight w:val="435"/>
        </w:trPr>
        <w:tc>
          <w:tcPr>
            <w:tcW w:w="562" w:type="dxa"/>
          </w:tcPr>
          <w:p w:rsidR="0083647F" w:rsidRPr="0083647F" w:rsidRDefault="0083647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224" w:type="dxa"/>
            <w:gridSpan w:val="2"/>
          </w:tcPr>
          <w:p w:rsidR="0083647F" w:rsidRDefault="0083647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Ширина русла, м</w:t>
            </w:r>
          </w:p>
        </w:tc>
        <w:tc>
          <w:tcPr>
            <w:tcW w:w="1985" w:type="dxa"/>
          </w:tcPr>
          <w:p w:rsidR="0083647F" w:rsidRDefault="0083647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3-5</w:t>
            </w:r>
          </w:p>
        </w:tc>
        <w:tc>
          <w:tcPr>
            <w:tcW w:w="2740" w:type="dxa"/>
            <w:gridSpan w:val="2"/>
          </w:tcPr>
          <w:p w:rsidR="0083647F" w:rsidRDefault="0083647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2,5</w:t>
            </w:r>
          </w:p>
        </w:tc>
      </w:tr>
      <w:tr w:rsidR="00AD56E1" w:rsidTr="00E13451">
        <w:trPr>
          <w:trHeight w:val="435"/>
        </w:trPr>
        <w:tc>
          <w:tcPr>
            <w:tcW w:w="562" w:type="dxa"/>
          </w:tcPr>
          <w:p w:rsidR="00AD56E1" w:rsidRPr="00AD56E1" w:rsidRDefault="00AD56E1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224" w:type="dxa"/>
            <w:gridSpan w:val="2"/>
          </w:tcPr>
          <w:p w:rsidR="00AD56E1" w:rsidRDefault="00AD56E1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Скорость течения, м/с</w:t>
            </w:r>
          </w:p>
        </w:tc>
        <w:tc>
          <w:tcPr>
            <w:tcW w:w="1985" w:type="dxa"/>
          </w:tcPr>
          <w:p w:rsidR="00AD56E1" w:rsidRDefault="001C76BD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медленная</w:t>
            </w:r>
          </w:p>
        </w:tc>
        <w:tc>
          <w:tcPr>
            <w:tcW w:w="2740" w:type="dxa"/>
            <w:gridSpan w:val="2"/>
          </w:tcPr>
          <w:p w:rsidR="00AD56E1" w:rsidRDefault="00987BB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умеренная</w:t>
            </w:r>
          </w:p>
        </w:tc>
      </w:tr>
      <w:tr w:rsidR="00E13451" w:rsidTr="00C00B04">
        <w:trPr>
          <w:trHeight w:val="717"/>
        </w:trPr>
        <w:tc>
          <w:tcPr>
            <w:tcW w:w="562" w:type="dxa"/>
          </w:tcPr>
          <w:p w:rsidR="00E13451" w:rsidRDefault="00E13451" w:rsidP="00E13451">
            <w:pPr>
              <w:tabs>
                <w:tab w:val="left" w:pos="1980"/>
              </w:tabs>
              <w:spacing w:line="192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224" w:type="dxa"/>
            <w:gridSpan w:val="2"/>
          </w:tcPr>
          <w:p w:rsidR="00E13451" w:rsidRDefault="00E13451" w:rsidP="00E13451">
            <w:pPr>
              <w:tabs>
                <w:tab w:val="left" w:pos="1980"/>
              </w:tabs>
              <w:spacing w:line="192" w:lineRule="auto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Поперечная площадь сечения, м</w:t>
            </w:r>
            <w:r>
              <w:rPr>
                <w:rFonts w:cstheme="minorHAnsi"/>
                <w:sz w:val="32"/>
                <w:szCs w:val="32"/>
              </w:rPr>
              <w:t>³</w:t>
            </w:r>
          </w:p>
        </w:tc>
        <w:tc>
          <w:tcPr>
            <w:tcW w:w="4725" w:type="dxa"/>
            <w:gridSpan w:val="3"/>
          </w:tcPr>
          <w:p w:rsidR="00E13451" w:rsidRDefault="00E13451" w:rsidP="00E13451">
            <w:pPr>
              <w:tabs>
                <w:tab w:val="left" w:pos="1980"/>
              </w:tabs>
              <w:spacing w:line="192" w:lineRule="auto"/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 измеряли</w:t>
            </w:r>
          </w:p>
        </w:tc>
      </w:tr>
      <w:tr w:rsidR="00AD56E1" w:rsidTr="00E13451">
        <w:trPr>
          <w:trHeight w:val="435"/>
        </w:trPr>
        <w:tc>
          <w:tcPr>
            <w:tcW w:w="562" w:type="dxa"/>
          </w:tcPr>
          <w:p w:rsidR="00AD56E1" w:rsidRDefault="00AD56E1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4224" w:type="dxa"/>
            <w:gridSpan w:val="2"/>
          </w:tcPr>
          <w:p w:rsidR="00AD56E1" w:rsidRDefault="00AD56E1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Расход воды, м</w:t>
            </w:r>
            <w:r>
              <w:rPr>
                <w:rFonts w:cstheme="minorHAnsi"/>
                <w:sz w:val="32"/>
                <w:szCs w:val="32"/>
              </w:rPr>
              <w:t>³/с</w:t>
            </w:r>
          </w:p>
        </w:tc>
        <w:tc>
          <w:tcPr>
            <w:tcW w:w="1985" w:type="dxa"/>
          </w:tcPr>
          <w:p w:rsidR="00AD56E1" w:rsidRDefault="001C76BD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 измеряли</w:t>
            </w:r>
          </w:p>
        </w:tc>
        <w:tc>
          <w:tcPr>
            <w:tcW w:w="2740" w:type="dxa"/>
            <w:gridSpan w:val="2"/>
          </w:tcPr>
          <w:p w:rsidR="00AD56E1" w:rsidRDefault="00E13451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  <w:r w:rsidR="001C76BD">
              <w:rPr>
                <w:sz w:val="32"/>
                <w:szCs w:val="32"/>
              </w:rPr>
              <w:t>е измеряли</w:t>
            </w:r>
          </w:p>
        </w:tc>
      </w:tr>
      <w:tr w:rsidR="00AD56E1" w:rsidTr="00E13451">
        <w:trPr>
          <w:trHeight w:val="435"/>
        </w:trPr>
        <w:tc>
          <w:tcPr>
            <w:tcW w:w="562" w:type="dxa"/>
          </w:tcPr>
          <w:p w:rsidR="00AD56E1" w:rsidRDefault="00AD56E1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4224" w:type="dxa"/>
            <w:gridSpan w:val="2"/>
          </w:tcPr>
          <w:p w:rsidR="00AD56E1" w:rsidRDefault="00AD56E1" w:rsidP="00E13451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Место отбора (продольный элемент русла</w:t>
            </w:r>
            <w:r w:rsidR="00E13451">
              <w:rPr>
                <w:sz w:val="32"/>
                <w:szCs w:val="32"/>
              </w:rPr>
              <w:t>)</w:t>
            </w:r>
          </w:p>
        </w:tc>
        <w:tc>
          <w:tcPr>
            <w:tcW w:w="1985" w:type="dxa"/>
          </w:tcPr>
          <w:p w:rsidR="00AD56E1" w:rsidRDefault="001C76BD" w:rsidP="00AD56E1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  <w:r w:rsidR="00AD56E1">
              <w:rPr>
                <w:sz w:val="32"/>
                <w:szCs w:val="32"/>
              </w:rPr>
              <w:t xml:space="preserve">лёс </w:t>
            </w:r>
          </w:p>
        </w:tc>
        <w:tc>
          <w:tcPr>
            <w:tcW w:w="2740" w:type="dxa"/>
            <w:gridSpan w:val="2"/>
          </w:tcPr>
          <w:p w:rsidR="00AD56E1" w:rsidRDefault="001C76BD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  <w:r w:rsidR="00AD56E1">
              <w:rPr>
                <w:sz w:val="32"/>
                <w:szCs w:val="32"/>
              </w:rPr>
              <w:t xml:space="preserve">ерекат </w:t>
            </w:r>
          </w:p>
        </w:tc>
      </w:tr>
      <w:tr w:rsidR="00AD56E1" w:rsidTr="00E13451">
        <w:trPr>
          <w:trHeight w:val="435"/>
        </w:trPr>
        <w:tc>
          <w:tcPr>
            <w:tcW w:w="562" w:type="dxa"/>
          </w:tcPr>
          <w:p w:rsidR="00AD56E1" w:rsidRDefault="00AD56E1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4224" w:type="dxa"/>
            <w:gridSpan w:val="2"/>
          </w:tcPr>
          <w:p w:rsidR="00AD56E1" w:rsidRDefault="00AD56E1" w:rsidP="00E13451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Место отбора (поперечный элемент русла</w:t>
            </w:r>
            <w:r w:rsidR="00E13451">
              <w:rPr>
                <w:sz w:val="32"/>
                <w:szCs w:val="32"/>
              </w:rPr>
              <w:t>)</w:t>
            </w:r>
          </w:p>
        </w:tc>
        <w:tc>
          <w:tcPr>
            <w:tcW w:w="1985" w:type="dxa"/>
          </w:tcPr>
          <w:p w:rsidR="00AD56E1" w:rsidRDefault="00AD56E1" w:rsidP="00AD56E1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Рипаль </w:t>
            </w:r>
          </w:p>
        </w:tc>
        <w:tc>
          <w:tcPr>
            <w:tcW w:w="1417" w:type="dxa"/>
          </w:tcPr>
          <w:p w:rsidR="00AD56E1" w:rsidRDefault="00AD56E1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Медиаль </w:t>
            </w:r>
          </w:p>
        </w:tc>
        <w:tc>
          <w:tcPr>
            <w:tcW w:w="1323" w:type="dxa"/>
          </w:tcPr>
          <w:p w:rsidR="00AD56E1" w:rsidRDefault="00AD56E1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Рипаль </w:t>
            </w:r>
          </w:p>
        </w:tc>
      </w:tr>
      <w:tr w:rsidR="00AD56E1" w:rsidTr="00E13451">
        <w:trPr>
          <w:trHeight w:val="435"/>
        </w:trPr>
        <w:tc>
          <w:tcPr>
            <w:tcW w:w="562" w:type="dxa"/>
          </w:tcPr>
          <w:p w:rsidR="00AD56E1" w:rsidRDefault="00AD56E1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4224" w:type="dxa"/>
            <w:gridSpan w:val="2"/>
          </w:tcPr>
          <w:p w:rsidR="00AD56E1" w:rsidRDefault="00AD56E1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Характер дна</w:t>
            </w:r>
          </w:p>
        </w:tc>
        <w:tc>
          <w:tcPr>
            <w:tcW w:w="1985" w:type="dxa"/>
          </w:tcPr>
          <w:p w:rsidR="00AD56E1" w:rsidRPr="00AD56E1" w:rsidRDefault="00AD56E1" w:rsidP="00AD56E1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St, sd-sl</w:t>
            </w:r>
          </w:p>
        </w:tc>
        <w:tc>
          <w:tcPr>
            <w:tcW w:w="2740" w:type="dxa"/>
            <w:gridSpan w:val="2"/>
          </w:tcPr>
          <w:p w:rsidR="00AD56E1" w:rsidRDefault="00AD56E1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St, sd-sl</w:t>
            </w:r>
          </w:p>
        </w:tc>
      </w:tr>
      <w:tr w:rsidR="00AD56E1" w:rsidTr="00E13451">
        <w:trPr>
          <w:trHeight w:val="435"/>
        </w:trPr>
        <w:tc>
          <w:tcPr>
            <w:tcW w:w="562" w:type="dxa"/>
          </w:tcPr>
          <w:p w:rsidR="00AD56E1" w:rsidRPr="00AD56E1" w:rsidRDefault="00AD56E1" w:rsidP="0083647F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13</w:t>
            </w:r>
          </w:p>
        </w:tc>
        <w:tc>
          <w:tcPr>
            <w:tcW w:w="4224" w:type="dxa"/>
            <w:gridSpan w:val="2"/>
          </w:tcPr>
          <w:p w:rsidR="00AD56E1" w:rsidRPr="00AD56E1" w:rsidRDefault="00AD56E1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Цвет воды, в баллах</w:t>
            </w:r>
          </w:p>
        </w:tc>
        <w:tc>
          <w:tcPr>
            <w:tcW w:w="1985" w:type="dxa"/>
          </w:tcPr>
          <w:p w:rsidR="00AD56E1" w:rsidRPr="00AD56E1" w:rsidRDefault="00AD56E1" w:rsidP="00AD56E1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740" w:type="dxa"/>
            <w:gridSpan w:val="2"/>
          </w:tcPr>
          <w:p w:rsidR="00AD56E1" w:rsidRPr="00AD56E1" w:rsidRDefault="00AD56E1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AD56E1" w:rsidTr="00E13451">
        <w:trPr>
          <w:trHeight w:val="435"/>
        </w:trPr>
        <w:tc>
          <w:tcPr>
            <w:tcW w:w="562" w:type="dxa"/>
          </w:tcPr>
          <w:p w:rsidR="00AD56E1" w:rsidRDefault="00AD56E1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4224" w:type="dxa"/>
            <w:gridSpan w:val="2"/>
          </w:tcPr>
          <w:p w:rsidR="00AD56E1" w:rsidRDefault="00AD56E1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Мутность, в баллах</w:t>
            </w:r>
          </w:p>
        </w:tc>
        <w:tc>
          <w:tcPr>
            <w:tcW w:w="1985" w:type="dxa"/>
          </w:tcPr>
          <w:p w:rsidR="00AD56E1" w:rsidRPr="00AD56E1" w:rsidRDefault="00AD56E1" w:rsidP="00AD56E1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740" w:type="dxa"/>
            <w:gridSpan w:val="2"/>
          </w:tcPr>
          <w:p w:rsidR="00AD56E1" w:rsidRPr="00AD56E1" w:rsidRDefault="00AD56E1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AD56E1" w:rsidTr="00E13451">
        <w:trPr>
          <w:trHeight w:val="435"/>
        </w:trPr>
        <w:tc>
          <w:tcPr>
            <w:tcW w:w="562" w:type="dxa"/>
          </w:tcPr>
          <w:p w:rsidR="00AD56E1" w:rsidRDefault="00AD56E1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4224" w:type="dxa"/>
            <w:gridSpan w:val="2"/>
          </w:tcPr>
          <w:p w:rsidR="00AD56E1" w:rsidRDefault="00E13451" w:rsidP="00E13451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Освещенность, в баллах</w:t>
            </w:r>
          </w:p>
        </w:tc>
        <w:tc>
          <w:tcPr>
            <w:tcW w:w="1985" w:type="dxa"/>
          </w:tcPr>
          <w:p w:rsidR="00AD56E1" w:rsidRDefault="0025268F" w:rsidP="00AD56E1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:rsidR="00AD56E1" w:rsidRDefault="0025268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323" w:type="dxa"/>
          </w:tcPr>
          <w:p w:rsidR="00AD56E1" w:rsidRDefault="0025268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25268F" w:rsidTr="00E13451">
        <w:trPr>
          <w:trHeight w:val="435"/>
        </w:trPr>
        <w:tc>
          <w:tcPr>
            <w:tcW w:w="562" w:type="dxa"/>
          </w:tcPr>
          <w:p w:rsidR="0025268F" w:rsidRDefault="0025268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4224" w:type="dxa"/>
            <w:gridSpan w:val="2"/>
          </w:tcPr>
          <w:p w:rsidR="0025268F" w:rsidRDefault="0025268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Развитие растительности</w:t>
            </w:r>
          </w:p>
        </w:tc>
        <w:tc>
          <w:tcPr>
            <w:tcW w:w="1985" w:type="dxa"/>
          </w:tcPr>
          <w:p w:rsidR="0025268F" w:rsidRDefault="0025268F" w:rsidP="00AD56E1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:rsidR="0025268F" w:rsidRDefault="0025268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323" w:type="dxa"/>
          </w:tcPr>
          <w:p w:rsidR="0025268F" w:rsidRDefault="0025268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25268F" w:rsidTr="00E13451">
        <w:trPr>
          <w:trHeight w:val="435"/>
        </w:trPr>
        <w:tc>
          <w:tcPr>
            <w:tcW w:w="562" w:type="dxa"/>
          </w:tcPr>
          <w:p w:rsidR="0025268F" w:rsidRDefault="0025268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4224" w:type="dxa"/>
            <w:gridSpan w:val="2"/>
          </w:tcPr>
          <w:p w:rsidR="0025268F" w:rsidRDefault="0025268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Замусоренность в баллах</w:t>
            </w:r>
          </w:p>
        </w:tc>
        <w:tc>
          <w:tcPr>
            <w:tcW w:w="1985" w:type="dxa"/>
          </w:tcPr>
          <w:p w:rsidR="0025268F" w:rsidRDefault="0025268F" w:rsidP="00AD56E1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:rsidR="0025268F" w:rsidRDefault="0025268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323" w:type="dxa"/>
          </w:tcPr>
          <w:p w:rsidR="0025268F" w:rsidRDefault="0025268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25268F" w:rsidTr="00E13451">
        <w:trPr>
          <w:trHeight w:val="435"/>
        </w:trPr>
        <w:tc>
          <w:tcPr>
            <w:tcW w:w="562" w:type="dxa"/>
          </w:tcPr>
          <w:p w:rsidR="0025268F" w:rsidRDefault="0025268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4224" w:type="dxa"/>
            <w:gridSpan w:val="2"/>
          </w:tcPr>
          <w:p w:rsidR="0025268F" w:rsidRDefault="0025268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Характер мусора</w:t>
            </w:r>
          </w:p>
        </w:tc>
        <w:tc>
          <w:tcPr>
            <w:tcW w:w="1985" w:type="dxa"/>
          </w:tcPr>
          <w:p w:rsidR="0025268F" w:rsidRDefault="0025268F" w:rsidP="00AD56E1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25268F" w:rsidRDefault="0025268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Пластик </w:t>
            </w:r>
          </w:p>
        </w:tc>
        <w:tc>
          <w:tcPr>
            <w:tcW w:w="1323" w:type="dxa"/>
          </w:tcPr>
          <w:p w:rsidR="0025268F" w:rsidRDefault="0025268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Пластик </w:t>
            </w:r>
          </w:p>
        </w:tc>
      </w:tr>
      <w:tr w:rsidR="0025268F" w:rsidTr="00E13451">
        <w:trPr>
          <w:trHeight w:val="435"/>
        </w:trPr>
        <w:tc>
          <w:tcPr>
            <w:tcW w:w="562" w:type="dxa"/>
          </w:tcPr>
          <w:p w:rsidR="0025268F" w:rsidRDefault="0025268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4224" w:type="dxa"/>
            <w:gridSpan w:val="2"/>
          </w:tcPr>
          <w:p w:rsidR="0025268F" w:rsidRDefault="00E13451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</w:t>
            </w:r>
            <w:r w:rsidR="0025268F">
              <w:rPr>
                <w:sz w:val="32"/>
                <w:szCs w:val="32"/>
              </w:rPr>
              <w:t>сточник загрязнения</w:t>
            </w:r>
          </w:p>
        </w:tc>
        <w:tc>
          <w:tcPr>
            <w:tcW w:w="1985" w:type="dxa"/>
          </w:tcPr>
          <w:p w:rsidR="0025268F" w:rsidRDefault="0025268F" w:rsidP="00AD56E1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2740" w:type="dxa"/>
            <w:gridSpan w:val="2"/>
          </w:tcPr>
          <w:p w:rsidR="0025268F" w:rsidRDefault="00E13451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="0025268F">
              <w:rPr>
                <w:sz w:val="32"/>
                <w:szCs w:val="32"/>
              </w:rPr>
              <w:t>ело, автотрасса</w:t>
            </w:r>
          </w:p>
        </w:tc>
      </w:tr>
      <w:tr w:rsidR="0025268F" w:rsidTr="00E13451">
        <w:trPr>
          <w:trHeight w:val="435"/>
        </w:trPr>
        <w:tc>
          <w:tcPr>
            <w:tcW w:w="562" w:type="dxa"/>
          </w:tcPr>
          <w:p w:rsidR="0025268F" w:rsidRDefault="0025268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4224" w:type="dxa"/>
            <w:gridSpan w:val="2"/>
          </w:tcPr>
          <w:p w:rsidR="0025268F" w:rsidRDefault="0025268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Тип территории</w:t>
            </w:r>
          </w:p>
        </w:tc>
        <w:tc>
          <w:tcPr>
            <w:tcW w:w="1985" w:type="dxa"/>
          </w:tcPr>
          <w:p w:rsidR="0025268F" w:rsidRDefault="001C76BD" w:rsidP="00AD56E1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  <w:r w:rsidR="0025268F">
              <w:rPr>
                <w:sz w:val="32"/>
                <w:szCs w:val="32"/>
              </w:rPr>
              <w:t xml:space="preserve"> 1</w:t>
            </w:r>
            <w:r>
              <w:rPr>
                <w:sz w:val="32"/>
                <w:szCs w:val="32"/>
              </w:rPr>
              <w:t xml:space="preserve"> </w:t>
            </w:r>
            <w:r w:rsidR="0025268F">
              <w:rPr>
                <w:sz w:val="32"/>
                <w:szCs w:val="32"/>
              </w:rPr>
              <w:t>км от села</w:t>
            </w:r>
          </w:p>
        </w:tc>
        <w:tc>
          <w:tcPr>
            <w:tcW w:w="2740" w:type="dxa"/>
            <w:gridSpan w:val="2"/>
          </w:tcPr>
          <w:p w:rsidR="0025268F" w:rsidRDefault="00E13451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="0025268F">
              <w:rPr>
                <w:sz w:val="32"/>
                <w:szCs w:val="32"/>
              </w:rPr>
              <w:t xml:space="preserve">ельская </w:t>
            </w:r>
          </w:p>
        </w:tc>
      </w:tr>
      <w:tr w:rsidR="0025268F" w:rsidTr="00E13451">
        <w:trPr>
          <w:trHeight w:val="435"/>
        </w:trPr>
        <w:tc>
          <w:tcPr>
            <w:tcW w:w="562" w:type="dxa"/>
          </w:tcPr>
          <w:p w:rsidR="0025268F" w:rsidRDefault="0025268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4224" w:type="dxa"/>
            <w:gridSpan w:val="2"/>
          </w:tcPr>
          <w:p w:rsidR="0025268F" w:rsidRDefault="0025268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Метод отбора проб</w:t>
            </w:r>
          </w:p>
        </w:tc>
        <w:tc>
          <w:tcPr>
            <w:tcW w:w="1985" w:type="dxa"/>
          </w:tcPr>
          <w:p w:rsidR="0025268F" w:rsidRPr="0025268F" w:rsidRDefault="0025268F" w:rsidP="00AD56E1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manual</w:t>
            </w:r>
          </w:p>
        </w:tc>
        <w:tc>
          <w:tcPr>
            <w:tcW w:w="1417" w:type="dxa"/>
          </w:tcPr>
          <w:p w:rsidR="0025268F" w:rsidRPr="0025268F" w:rsidRDefault="0025268F" w:rsidP="0083647F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kick</w:t>
            </w:r>
          </w:p>
        </w:tc>
        <w:tc>
          <w:tcPr>
            <w:tcW w:w="1323" w:type="dxa"/>
          </w:tcPr>
          <w:p w:rsidR="0025268F" w:rsidRPr="0025268F" w:rsidRDefault="0025268F" w:rsidP="0083647F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manual</w:t>
            </w:r>
          </w:p>
        </w:tc>
      </w:tr>
      <w:tr w:rsidR="0025268F" w:rsidTr="00E13451">
        <w:trPr>
          <w:trHeight w:val="435"/>
        </w:trPr>
        <w:tc>
          <w:tcPr>
            <w:tcW w:w="562" w:type="dxa"/>
          </w:tcPr>
          <w:p w:rsidR="0025268F" w:rsidRPr="0025268F" w:rsidRDefault="0025268F" w:rsidP="0083647F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22</w:t>
            </w:r>
          </w:p>
        </w:tc>
        <w:tc>
          <w:tcPr>
            <w:tcW w:w="4224" w:type="dxa"/>
            <w:gridSpan w:val="2"/>
          </w:tcPr>
          <w:p w:rsidR="0025268F" w:rsidRPr="0025268F" w:rsidRDefault="0025268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Тип пробоотборника</w:t>
            </w:r>
          </w:p>
        </w:tc>
        <w:tc>
          <w:tcPr>
            <w:tcW w:w="1985" w:type="dxa"/>
          </w:tcPr>
          <w:p w:rsidR="0025268F" w:rsidRDefault="0025268F" w:rsidP="00AD56E1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Сачки </w:t>
            </w:r>
          </w:p>
        </w:tc>
        <w:tc>
          <w:tcPr>
            <w:tcW w:w="1417" w:type="dxa"/>
          </w:tcPr>
          <w:p w:rsidR="0025268F" w:rsidRPr="0025268F" w:rsidRDefault="0025268F" w:rsidP="0083647F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D-net, 2</w:t>
            </w:r>
          </w:p>
        </w:tc>
        <w:tc>
          <w:tcPr>
            <w:tcW w:w="1323" w:type="dxa"/>
          </w:tcPr>
          <w:p w:rsidR="0025268F" w:rsidRDefault="0025268F" w:rsidP="0083647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Сачки </w:t>
            </w:r>
          </w:p>
        </w:tc>
      </w:tr>
    </w:tbl>
    <w:p w:rsidR="00CC3CF9" w:rsidRPr="00E13451" w:rsidRDefault="00CC3CF9" w:rsidP="00B46E4D">
      <w:pPr>
        <w:tabs>
          <w:tab w:val="left" w:pos="1980"/>
        </w:tabs>
        <w:spacing w:line="240" w:lineRule="auto"/>
        <w:contextualSpacing/>
        <w:rPr>
          <w:b/>
          <w:sz w:val="32"/>
          <w:szCs w:val="32"/>
        </w:rPr>
      </w:pPr>
      <w:r w:rsidRPr="00E13451">
        <w:rPr>
          <w:b/>
          <w:sz w:val="32"/>
          <w:szCs w:val="32"/>
        </w:rPr>
        <w:t>Регистрационный лист № 2</w:t>
      </w:r>
    </w:p>
    <w:p w:rsidR="00E13451" w:rsidRDefault="00E13451" w:rsidP="00B46E4D">
      <w:pPr>
        <w:tabs>
          <w:tab w:val="left" w:pos="1980"/>
        </w:tabs>
        <w:spacing w:line="240" w:lineRule="auto"/>
        <w:contextualSpacing/>
        <w:rPr>
          <w:sz w:val="32"/>
          <w:szCs w:val="32"/>
        </w:rPr>
      </w:pPr>
    </w:p>
    <w:p w:rsidR="00CC3CF9" w:rsidRDefault="00CC3CF9" w:rsidP="00B46E4D">
      <w:pPr>
        <w:tabs>
          <w:tab w:val="left" w:pos="1980"/>
        </w:tabs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Станция 1 проба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2"/>
        <w:gridCol w:w="5473"/>
        <w:gridCol w:w="3000"/>
      </w:tblGrid>
      <w:tr w:rsidR="00CC3CF9" w:rsidTr="00E13451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№№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Таксон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экземпляров</w:t>
            </w:r>
          </w:p>
        </w:tc>
      </w:tr>
      <w:tr w:rsidR="00CC3CF9" w:rsidTr="001C76B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F9" w:rsidRDefault="00CC3CF9" w:rsidP="00C05EAC">
            <w:pPr>
              <w:pStyle w:val="a7"/>
              <w:numPr>
                <w:ilvl w:val="0"/>
                <w:numId w:val="1"/>
              </w:numPr>
              <w:tabs>
                <w:tab w:val="left" w:pos="1980"/>
              </w:tabs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Стрекоза </w:t>
            </w:r>
            <w:r>
              <w:rPr>
                <w:sz w:val="32"/>
                <w:szCs w:val="32"/>
                <w:lang w:val="en-US"/>
              </w:rPr>
              <w:t>Zygoptera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 w:rsidP="00B46E4D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1C76BD">
              <w:rPr>
                <w:sz w:val="32"/>
                <w:szCs w:val="32"/>
              </w:rPr>
              <w:t xml:space="preserve"> лич</w:t>
            </w:r>
            <w:r w:rsidR="00B46E4D">
              <w:rPr>
                <w:sz w:val="32"/>
                <w:szCs w:val="32"/>
              </w:rPr>
              <w:t>.</w:t>
            </w:r>
          </w:p>
        </w:tc>
      </w:tr>
      <w:tr w:rsidR="00CC3CF9" w:rsidTr="001C76B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F9" w:rsidRDefault="00CC3CF9" w:rsidP="00C05EAC">
            <w:pPr>
              <w:pStyle w:val="a7"/>
              <w:numPr>
                <w:ilvl w:val="0"/>
                <w:numId w:val="1"/>
              </w:numPr>
              <w:tabs>
                <w:tab w:val="left" w:pos="1980"/>
              </w:tabs>
              <w:spacing w:line="240" w:lineRule="auto"/>
              <w:rPr>
                <w:sz w:val="32"/>
                <w:szCs w:val="32"/>
                <w:lang w:val="en-US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Pr="001C76BD" w:rsidRDefault="00B46E4D">
            <w:pPr>
              <w:tabs>
                <w:tab w:val="left" w:pos="1980"/>
              </w:tabs>
              <w:rPr>
                <w:i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Ракообразные: </w:t>
            </w:r>
            <w:r w:rsidR="00CC3CF9" w:rsidRPr="001C76BD">
              <w:rPr>
                <w:i/>
                <w:sz w:val="32"/>
                <w:szCs w:val="32"/>
                <w:lang w:val="en-US"/>
              </w:rPr>
              <w:t>Palaemonetes sinensis</w:t>
            </w:r>
            <w:r w:rsidR="001C76BD">
              <w:rPr>
                <w:i/>
                <w:sz w:val="32"/>
                <w:szCs w:val="32"/>
                <w:lang w:val="en-US"/>
              </w:rPr>
              <w:t xml:space="preserve"> </w:t>
            </w:r>
            <w:r w:rsidR="001C76BD" w:rsidRPr="001C76BD">
              <w:rPr>
                <w:sz w:val="32"/>
                <w:szCs w:val="32"/>
                <w:shd w:val="clear" w:color="auto" w:fill="FFFFFF"/>
              </w:rPr>
              <w:t>(Sollaud, 1911)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 w:rsidP="00B46E4D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1C76BD">
              <w:rPr>
                <w:sz w:val="32"/>
                <w:szCs w:val="32"/>
              </w:rPr>
              <w:t xml:space="preserve"> </w:t>
            </w:r>
          </w:p>
        </w:tc>
      </w:tr>
      <w:tr w:rsidR="00CC3CF9" w:rsidTr="001C76B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F9" w:rsidRDefault="00CC3CF9" w:rsidP="00C05EAC">
            <w:pPr>
              <w:pStyle w:val="a7"/>
              <w:numPr>
                <w:ilvl w:val="0"/>
                <w:numId w:val="1"/>
              </w:numPr>
              <w:tabs>
                <w:tab w:val="left" w:pos="1980"/>
              </w:tabs>
              <w:spacing w:line="240" w:lineRule="auto"/>
              <w:rPr>
                <w:sz w:val="32"/>
                <w:szCs w:val="32"/>
                <w:lang w:val="en-US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Pr="001C76BD" w:rsidRDefault="00CC3CF9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Decapoda</w:t>
            </w:r>
            <w:r w:rsidR="001C76BD">
              <w:rPr>
                <w:sz w:val="32"/>
                <w:szCs w:val="32"/>
              </w:rPr>
              <w:t xml:space="preserve">: </w:t>
            </w:r>
            <w:r w:rsidR="001C76BD" w:rsidRPr="001C76BD">
              <w:rPr>
                <w:i/>
                <w:sz w:val="32"/>
                <w:szCs w:val="32"/>
              </w:rPr>
              <w:t>С</w:t>
            </w:r>
            <w:r w:rsidR="001C76BD" w:rsidRPr="001C76BD">
              <w:rPr>
                <w:i/>
                <w:sz w:val="32"/>
                <w:szCs w:val="32"/>
                <w:lang w:val="en-US"/>
              </w:rPr>
              <w:t>ambaroides</w:t>
            </w:r>
            <w:r w:rsidR="001C76BD">
              <w:rPr>
                <w:sz w:val="32"/>
                <w:szCs w:val="32"/>
                <w:lang w:val="en-US"/>
              </w:rPr>
              <w:t xml:space="preserve"> sp.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Pr="001C76BD" w:rsidRDefault="00CC3CF9" w:rsidP="00B46E4D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1C76BD">
              <w:rPr>
                <w:sz w:val="32"/>
                <w:szCs w:val="32"/>
                <w:lang w:val="en-US"/>
              </w:rPr>
              <w:t xml:space="preserve"> </w:t>
            </w:r>
          </w:p>
        </w:tc>
      </w:tr>
      <w:tr w:rsidR="00CC3CF9" w:rsidTr="001C76B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F9" w:rsidRDefault="00CC3CF9" w:rsidP="00C05EAC">
            <w:pPr>
              <w:pStyle w:val="a7"/>
              <w:numPr>
                <w:ilvl w:val="0"/>
                <w:numId w:val="1"/>
              </w:numPr>
              <w:tabs>
                <w:tab w:val="left" w:pos="1980"/>
              </w:tabs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B46E4D" w:rsidP="001C76BD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Моллюски: </w:t>
            </w:r>
            <w:r w:rsidR="00CC3CF9">
              <w:rPr>
                <w:sz w:val="32"/>
                <w:szCs w:val="32"/>
              </w:rPr>
              <w:t>Брюхоногие</w:t>
            </w:r>
            <w:r w:rsidR="001C76BD" w:rsidRPr="001C76BD">
              <w:rPr>
                <w:sz w:val="32"/>
                <w:szCs w:val="32"/>
              </w:rPr>
              <w:t xml:space="preserve">: </w:t>
            </w:r>
            <w:r w:rsidR="001C76BD">
              <w:rPr>
                <w:sz w:val="32"/>
                <w:szCs w:val="32"/>
              </w:rPr>
              <w:t xml:space="preserve">сем. </w:t>
            </w:r>
            <w:r w:rsidR="00CC3CF9">
              <w:rPr>
                <w:sz w:val="32"/>
                <w:szCs w:val="32"/>
                <w:lang w:val="en-US"/>
              </w:rPr>
              <w:t>Semisulcospiridae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 w:rsidP="00B46E4D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46E4D">
              <w:rPr>
                <w:sz w:val="32"/>
                <w:szCs w:val="32"/>
              </w:rPr>
              <w:t xml:space="preserve"> </w:t>
            </w:r>
          </w:p>
        </w:tc>
      </w:tr>
      <w:tr w:rsidR="00CC3CF9" w:rsidTr="001C76B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F9" w:rsidRDefault="00CC3CF9" w:rsidP="00C05EAC">
            <w:pPr>
              <w:pStyle w:val="a7"/>
              <w:numPr>
                <w:ilvl w:val="0"/>
                <w:numId w:val="1"/>
              </w:numPr>
              <w:tabs>
                <w:tab w:val="left" w:pos="1980"/>
              </w:tabs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 w:rsidP="00B46E4D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Моллюски</w:t>
            </w:r>
            <w:r w:rsidR="00B46E4D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lang w:val="en-US"/>
              </w:rPr>
              <w:t>Lymnaeidae</w:t>
            </w:r>
            <w:r w:rsidR="00B46E4D">
              <w:rPr>
                <w:sz w:val="32"/>
                <w:szCs w:val="32"/>
              </w:rPr>
              <w:t xml:space="preserve"> </w:t>
            </w:r>
            <w:r w:rsidR="00B46E4D">
              <w:rPr>
                <w:sz w:val="32"/>
                <w:szCs w:val="32"/>
                <w:lang w:val="en-US"/>
              </w:rPr>
              <w:t>gen</w:t>
            </w:r>
            <w:r w:rsidR="00B46E4D" w:rsidRPr="00B46E4D">
              <w:rPr>
                <w:sz w:val="32"/>
                <w:szCs w:val="32"/>
              </w:rPr>
              <w:t>.</w:t>
            </w:r>
            <w:r w:rsidR="00B46E4D">
              <w:rPr>
                <w:sz w:val="32"/>
                <w:szCs w:val="32"/>
                <w:lang w:val="en-US"/>
              </w:rPr>
              <w:t xml:space="preserve"> </w:t>
            </w:r>
            <w:r w:rsidR="00B46E4D">
              <w:rPr>
                <w:sz w:val="32"/>
                <w:szCs w:val="32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 w:rsidP="00B46E4D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46E4D">
              <w:rPr>
                <w:sz w:val="32"/>
                <w:szCs w:val="32"/>
              </w:rPr>
              <w:t xml:space="preserve"> </w:t>
            </w:r>
          </w:p>
        </w:tc>
      </w:tr>
      <w:tr w:rsidR="00CC3CF9" w:rsidTr="001C76BD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F9" w:rsidRDefault="00CC3CF9" w:rsidP="00C05EAC">
            <w:pPr>
              <w:pStyle w:val="a7"/>
              <w:numPr>
                <w:ilvl w:val="0"/>
                <w:numId w:val="1"/>
              </w:numPr>
              <w:tabs>
                <w:tab w:val="left" w:pos="1980"/>
              </w:tabs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Моллюски</w:t>
            </w:r>
            <w:r w:rsidR="00B46E4D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lang w:val="en-US"/>
              </w:rPr>
              <w:t>Lymnaeidae</w:t>
            </w:r>
            <w:r w:rsidR="00B46E4D">
              <w:rPr>
                <w:sz w:val="32"/>
                <w:szCs w:val="32"/>
              </w:rPr>
              <w:t xml:space="preserve"> gen. 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 w:rsidP="00B46E4D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E13451" w:rsidTr="00E13451">
        <w:trPr>
          <w:trHeight w:val="227"/>
        </w:trPr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51" w:rsidRDefault="00E13451" w:rsidP="00B46E4D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</w:tr>
      <w:tr w:rsidR="00CC3CF9" w:rsidTr="00E13451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F9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Pr="00B46E4D" w:rsidRDefault="00CC3CF9">
            <w:pPr>
              <w:tabs>
                <w:tab w:val="left" w:pos="1980"/>
              </w:tabs>
              <w:rPr>
                <w:b/>
                <w:sz w:val="32"/>
                <w:szCs w:val="32"/>
              </w:rPr>
            </w:pPr>
            <w:r w:rsidRPr="00B46E4D">
              <w:rPr>
                <w:b/>
                <w:sz w:val="32"/>
                <w:szCs w:val="32"/>
              </w:rPr>
              <w:t xml:space="preserve">Общее число организмов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Pr="00B46E4D" w:rsidRDefault="00CC3CF9">
            <w:pPr>
              <w:tabs>
                <w:tab w:val="left" w:pos="1980"/>
              </w:tabs>
              <w:rPr>
                <w:b/>
                <w:sz w:val="32"/>
                <w:szCs w:val="32"/>
              </w:rPr>
            </w:pPr>
            <w:r w:rsidRPr="00B46E4D">
              <w:rPr>
                <w:b/>
                <w:sz w:val="32"/>
                <w:szCs w:val="32"/>
              </w:rPr>
              <w:t>21</w:t>
            </w:r>
            <w:r w:rsidR="00B46E4D" w:rsidRPr="00B46E4D">
              <w:rPr>
                <w:b/>
                <w:sz w:val="32"/>
                <w:szCs w:val="32"/>
              </w:rPr>
              <w:t xml:space="preserve"> </w:t>
            </w:r>
          </w:p>
        </w:tc>
      </w:tr>
    </w:tbl>
    <w:p w:rsidR="00B46E4D" w:rsidRDefault="00B46E4D" w:rsidP="00B46E4D">
      <w:pPr>
        <w:tabs>
          <w:tab w:val="left" w:pos="1980"/>
        </w:tabs>
        <w:spacing w:line="240" w:lineRule="auto"/>
        <w:contextualSpacing/>
        <w:rPr>
          <w:sz w:val="32"/>
          <w:szCs w:val="32"/>
        </w:rPr>
      </w:pPr>
    </w:p>
    <w:p w:rsidR="00CC3CF9" w:rsidRDefault="00CC3CF9" w:rsidP="00B46E4D">
      <w:pPr>
        <w:tabs>
          <w:tab w:val="left" w:pos="1980"/>
        </w:tabs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Станция 2</w:t>
      </w:r>
      <w:r w:rsidR="004949D0">
        <w:rPr>
          <w:sz w:val="32"/>
          <w:szCs w:val="32"/>
        </w:rPr>
        <w:t>А</w:t>
      </w:r>
      <w:r>
        <w:rPr>
          <w:sz w:val="32"/>
          <w:szCs w:val="32"/>
        </w:rPr>
        <w:t xml:space="preserve"> проба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2"/>
        <w:gridCol w:w="5358"/>
        <w:gridCol w:w="3115"/>
      </w:tblGrid>
      <w:tr w:rsidR="00CC3CF9" w:rsidTr="00E13451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№№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Таксон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экземпляров</w:t>
            </w:r>
          </w:p>
        </w:tc>
      </w:tr>
      <w:tr w:rsidR="00CC3CF9" w:rsidTr="00CC3CF9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F9" w:rsidRDefault="00CC3CF9" w:rsidP="00C05EAC">
            <w:pPr>
              <w:pStyle w:val="a7"/>
              <w:numPr>
                <w:ilvl w:val="0"/>
                <w:numId w:val="2"/>
              </w:numPr>
              <w:tabs>
                <w:tab w:val="left" w:pos="1980"/>
              </w:tabs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Ручейник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B46E4D">
              <w:rPr>
                <w:sz w:val="32"/>
                <w:szCs w:val="32"/>
              </w:rPr>
              <w:t xml:space="preserve"> лич.</w:t>
            </w:r>
          </w:p>
        </w:tc>
      </w:tr>
      <w:tr w:rsidR="00CC3CF9" w:rsidTr="00CC3CF9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F9" w:rsidRDefault="00CC3CF9" w:rsidP="00C05EAC">
            <w:pPr>
              <w:pStyle w:val="a7"/>
              <w:numPr>
                <w:ilvl w:val="0"/>
                <w:numId w:val="2"/>
              </w:numPr>
              <w:tabs>
                <w:tab w:val="left" w:pos="1980"/>
              </w:tabs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Стрекоза </w:t>
            </w:r>
            <w:r>
              <w:rPr>
                <w:sz w:val="32"/>
                <w:szCs w:val="32"/>
                <w:lang w:val="en-US"/>
              </w:rPr>
              <w:t>Zygoptera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46E4D">
              <w:rPr>
                <w:sz w:val="32"/>
                <w:szCs w:val="32"/>
              </w:rPr>
              <w:t xml:space="preserve"> лич.</w:t>
            </w:r>
          </w:p>
        </w:tc>
      </w:tr>
      <w:tr w:rsidR="00CC3CF9" w:rsidTr="00CC3CF9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F9" w:rsidRDefault="00CC3CF9" w:rsidP="00C05EAC">
            <w:pPr>
              <w:pStyle w:val="a7"/>
              <w:numPr>
                <w:ilvl w:val="0"/>
                <w:numId w:val="2"/>
              </w:numPr>
              <w:tabs>
                <w:tab w:val="left" w:pos="1980"/>
              </w:tabs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Стрекоза </w:t>
            </w:r>
            <w:r>
              <w:rPr>
                <w:sz w:val="32"/>
                <w:szCs w:val="32"/>
                <w:lang w:val="en-US"/>
              </w:rPr>
              <w:t>Anizoptera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B46E4D">
              <w:rPr>
                <w:sz w:val="32"/>
                <w:szCs w:val="32"/>
              </w:rPr>
              <w:t xml:space="preserve"> лич.</w:t>
            </w:r>
          </w:p>
        </w:tc>
      </w:tr>
      <w:tr w:rsidR="00CC3CF9" w:rsidTr="00CC3CF9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F9" w:rsidRDefault="00CC3CF9" w:rsidP="00C05EAC">
            <w:pPr>
              <w:pStyle w:val="a7"/>
              <w:numPr>
                <w:ilvl w:val="0"/>
                <w:numId w:val="2"/>
              </w:numPr>
              <w:tabs>
                <w:tab w:val="left" w:pos="1980"/>
              </w:tabs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Pr="00B46E4D" w:rsidRDefault="00B46E4D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Жук-</w:t>
            </w:r>
            <w:r w:rsidR="00CC3CF9">
              <w:rPr>
                <w:sz w:val="32"/>
                <w:szCs w:val="32"/>
              </w:rPr>
              <w:t>вертячка</w:t>
            </w:r>
            <w:r>
              <w:rPr>
                <w:sz w:val="32"/>
                <w:szCs w:val="32"/>
              </w:rPr>
              <w:t xml:space="preserve">: </w:t>
            </w:r>
            <w:r w:rsidRPr="00B46E4D">
              <w:rPr>
                <w:i/>
                <w:sz w:val="32"/>
                <w:szCs w:val="32"/>
                <w:lang w:val="en-US"/>
              </w:rPr>
              <w:t>Gyrinus</w:t>
            </w:r>
            <w:r>
              <w:rPr>
                <w:sz w:val="32"/>
                <w:szCs w:val="32"/>
                <w:lang w:val="en-US"/>
              </w:rPr>
              <w:t xml:space="preserve"> sp.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46E4D">
              <w:rPr>
                <w:sz w:val="32"/>
                <w:szCs w:val="32"/>
              </w:rPr>
              <w:t xml:space="preserve"> </w:t>
            </w:r>
          </w:p>
        </w:tc>
      </w:tr>
      <w:tr w:rsidR="00CC3CF9" w:rsidTr="00CC3CF9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F9" w:rsidRDefault="00CC3CF9" w:rsidP="00C05EAC">
            <w:pPr>
              <w:pStyle w:val="a7"/>
              <w:numPr>
                <w:ilvl w:val="0"/>
                <w:numId w:val="2"/>
              </w:numPr>
              <w:tabs>
                <w:tab w:val="left" w:pos="1980"/>
              </w:tabs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B46E4D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Ракообразные: </w:t>
            </w:r>
            <w:r w:rsidR="00CC3CF9" w:rsidRPr="00B46E4D">
              <w:rPr>
                <w:i/>
                <w:sz w:val="32"/>
                <w:szCs w:val="32"/>
                <w:lang w:val="en-US"/>
              </w:rPr>
              <w:t>Palaemonetes</w:t>
            </w:r>
            <w:r w:rsidR="00CC3CF9" w:rsidRPr="00B46E4D">
              <w:rPr>
                <w:i/>
                <w:sz w:val="32"/>
                <w:szCs w:val="32"/>
              </w:rPr>
              <w:t xml:space="preserve"> </w:t>
            </w:r>
            <w:r w:rsidR="00CC3CF9" w:rsidRPr="00B46E4D">
              <w:rPr>
                <w:i/>
                <w:sz w:val="32"/>
                <w:szCs w:val="32"/>
                <w:lang w:val="en-US"/>
              </w:rPr>
              <w:t>sinensis</w:t>
            </w:r>
            <w:r>
              <w:rPr>
                <w:sz w:val="32"/>
                <w:szCs w:val="32"/>
                <w:lang w:val="en-US"/>
              </w:rPr>
              <w:t xml:space="preserve"> </w:t>
            </w:r>
            <w:r>
              <w:rPr>
                <w:i/>
                <w:sz w:val="32"/>
                <w:szCs w:val="32"/>
                <w:lang w:val="en-US"/>
              </w:rPr>
              <w:t xml:space="preserve"> </w:t>
            </w:r>
            <w:r w:rsidRPr="001C76BD">
              <w:rPr>
                <w:sz w:val="32"/>
                <w:szCs w:val="32"/>
                <w:shd w:val="clear" w:color="auto" w:fill="FFFFFF"/>
              </w:rPr>
              <w:t>(Sollaud, 1911)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Pr="00B46E4D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="00B46E4D">
              <w:rPr>
                <w:sz w:val="32"/>
                <w:szCs w:val="32"/>
                <w:lang w:val="en-US"/>
              </w:rPr>
              <w:t xml:space="preserve"> </w:t>
            </w:r>
          </w:p>
        </w:tc>
      </w:tr>
      <w:tr w:rsidR="00CC3CF9" w:rsidTr="00CC3CF9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F9" w:rsidRDefault="00CC3CF9" w:rsidP="00C05EAC">
            <w:pPr>
              <w:pStyle w:val="a7"/>
              <w:numPr>
                <w:ilvl w:val="0"/>
                <w:numId w:val="2"/>
              </w:numPr>
              <w:tabs>
                <w:tab w:val="left" w:pos="1980"/>
              </w:tabs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B46E4D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Моллюски: </w:t>
            </w:r>
            <w:r w:rsidR="00CC3CF9">
              <w:rPr>
                <w:sz w:val="32"/>
                <w:szCs w:val="32"/>
              </w:rPr>
              <w:t>Брюхоногие</w:t>
            </w:r>
            <w:r w:rsidRPr="00B46E4D">
              <w:rPr>
                <w:sz w:val="32"/>
                <w:szCs w:val="32"/>
              </w:rPr>
              <w:t>:</w:t>
            </w:r>
            <w:r w:rsidR="00CC3CF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сем. </w:t>
            </w:r>
            <w:r w:rsidR="00CC3CF9">
              <w:rPr>
                <w:sz w:val="32"/>
                <w:szCs w:val="32"/>
                <w:lang w:val="en-US"/>
              </w:rPr>
              <w:t>Semisulcospiridae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 w:rsidP="00B46E4D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</w:tr>
      <w:tr w:rsidR="00CC3CF9" w:rsidTr="00CC3CF9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F9" w:rsidRDefault="00CC3CF9" w:rsidP="00C05EAC">
            <w:pPr>
              <w:pStyle w:val="a7"/>
              <w:numPr>
                <w:ilvl w:val="0"/>
                <w:numId w:val="2"/>
              </w:numPr>
              <w:tabs>
                <w:tab w:val="left" w:pos="1980"/>
              </w:tabs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B46E4D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Моллюски: </w:t>
            </w:r>
            <w:r w:rsidR="00CC3CF9">
              <w:rPr>
                <w:sz w:val="32"/>
                <w:szCs w:val="32"/>
                <w:lang w:val="en-US"/>
              </w:rPr>
              <w:t>Lymnaeidae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CC3CF9" w:rsidTr="00CC3CF9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F9" w:rsidRDefault="00CC3CF9" w:rsidP="00C05EAC">
            <w:pPr>
              <w:pStyle w:val="a7"/>
              <w:numPr>
                <w:ilvl w:val="0"/>
                <w:numId w:val="2"/>
              </w:numPr>
              <w:tabs>
                <w:tab w:val="left" w:pos="1980"/>
              </w:tabs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Pr="00B46E4D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Пиявка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E13451" w:rsidTr="00905F66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51" w:rsidRDefault="00E13451" w:rsidP="00E13451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</w:tr>
      <w:tr w:rsidR="00CC3CF9" w:rsidTr="00E13451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F9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Pr="00B46E4D" w:rsidRDefault="00CC3CF9">
            <w:pPr>
              <w:tabs>
                <w:tab w:val="left" w:pos="1980"/>
              </w:tabs>
              <w:rPr>
                <w:b/>
                <w:sz w:val="32"/>
                <w:szCs w:val="32"/>
              </w:rPr>
            </w:pPr>
            <w:r w:rsidRPr="00B46E4D">
              <w:rPr>
                <w:b/>
                <w:sz w:val="32"/>
                <w:szCs w:val="32"/>
              </w:rPr>
              <w:t>Общее число организмов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Pr="00B46E4D" w:rsidRDefault="00CC3CF9">
            <w:pPr>
              <w:tabs>
                <w:tab w:val="left" w:pos="1980"/>
              </w:tabs>
              <w:rPr>
                <w:b/>
                <w:sz w:val="32"/>
                <w:szCs w:val="32"/>
              </w:rPr>
            </w:pPr>
            <w:r w:rsidRPr="00B46E4D">
              <w:rPr>
                <w:b/>
                <w:sz w:val="32"/>
                <w:szCs w:val="32"/>
              </w:rPr>
              <w:t>36</w:t>
            </w:r>
          </w:p>
        </w:tc>
      </w:tr>
    </w:tbl>
    <w:p w:rsidR="00CC3CF9" w:rsidRDefault="00CC3CF9" w:rsidP="00CC3CF9">
      <w:pPr>
        <w:tabs>
          <w:tab w:val="left" w:pos="1980"/>
        </w:tabs>
        <w:rPr>
          <w:sz w:val="32"/>
          <w:szCs w:val="32"/>
        </w:rPr>
      </w:pPr>
    </w:p>
    <w:p w:rsidR="00E13451" w:rsidRDefault="00E13451" w:rsidP="004949D0">
      <w:pPr>
        <w:tabs>
          <w:tab w:val="left" w:pos="1980"/>
        </w:tabs>
        <w:spacing w:line="240" w:lineRule="auto"/>
        <w:contextualSpacing/>
        <w:rPr>
          <w:sz w:val="32"/>
          <w:szCs w:val="32"/>
        </w:rPr>
      </w:pPr>
    </w:p>
    <w:p w:rsidR="00E13451" w:rsidRDefault="00E13451" w:rsidP="004949D0">
      <w:pPr>
        <w:tabs>
          <w:tab w:val="left" w:pos="1980"/>
        </w:tabs>
        <w:spacing w:line="240" w:lineRule="auto"/>
        <w:contextualSpacing/>
        <w:rPr>
          <w:sz w:val="32"/>
          <w:szCs w:val="32"/>
        </w:rPr>
      </w:pPr>
    </w:p>
    <w:p w:rsidR="00CC3CF9" w:rsidRDefault="00CC3CF9" w:rsidP="004949D0">
      <w:pPr>
        <w:tabs>
          <w:tab w:val="left" w:pos="1980"/>
        </w:tabs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Станция 2</w:t>
      </w:r>
      <w:r w:rsidR="00055D29">
        <w:rPr>
          <w:sz w:val="32"/>
          <w:szCs w:val="32"/>
        </w:rPr>
        <w:t>В</w:t>
      </w:r>
      <w:r>
        <w:rPr>
          <w:sz w:val="32"/>
          <w:szCs w:val="32"/>
        </w:rPr>
        <w:t xml:space="preserve"> проба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2"/>
        <w:gridCol w:w="5757"/>
        <w:gridCol w:w="2658"/>
      </w:tblGrid>
      <w:tr w:rsidR="00CC3CF9" w:rsidTr="00FF1492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№№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Таксон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 w:rsidP="00FF1492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</w:t>
            </w:r>
            <w:r w:rsidR="00FF1492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>во экз</w:t>
            </w:r>
            <w:r w:rsidR="00FF1492">
              <w:rPr>
                <w:sz w:val="32"/>
                <w:szCs w:val="32"/>
              </w:rPr>
              <w:t>.</w:t>
            </w:r>
          </w:p>
        </w:tc>
      </w:tr>
      <w:tr w:rsidR="00CC3CF9" w:rsidTr="00FF1492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F9" w:rsidRDefault="00CC3CF9" w:rsidP="00C05EAC">
            <w:pPr>
              <w:pStyle w:val="a7"/>
              <w:numPr>
                <w:ilvl w:val="0"/>
                <w:numId w:val="3"/>
              </w:numPr>
              <w:tabs>
                <w:tab w:val="left" w:pos="1980"/>
              </w:tabs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Подёнка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4949D0">
              <w:rPr>
                <w:sz w:val="32"/>
                <w:szCs w:val="32"/>
              </w:rPr>
              <w:t xml:space="preserve"> лич.</w:t>
            </w:r>
          </w:p>
        </w:tc>
      </w:tr>
      <w:tr w:rsidR="00CC3CF9" w:rsidTr="00FF1492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F9" w:rsidRDefault="00CC3CF9" w:rsidP="00C05EAC">
            <w:pPr>
              <w:pStyle w:val="a7"/>
              <w:numPr>
                <w:ilvl w:val="0"/>
                <w:numId w:val="3"/>
              </w:numPr>
              <w:tabs>
                <w:tab w:val="left" w:pos="1980"/>
              </w:tabs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Стрекоза </w:t>
            </w:r>
            <w:r>
              <w:rPr>
                <w:sz w:val="32"/>
                <w:szCs w:val="32"/>
                <w:lang w:val="en-US"/>
              </w:rPr>
              <w:t>Anizoptera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4949D0">
              <w:rPr>
                <w:sz w:val="32"/>
                <w:szCs w:val="32"/>
              </w:rPr>
              <w:t xml:space="preserve"> лич.</w:t>
            </w:r>
          </w:p>
        </w:tc>
      </w:tr>
      <w:tr w:rsidR="00CC3CF9" w:rsidTr="00FF1492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F9" w:rsidRDefault="00CC3CF9" w:rsidP="00C05EAC">
            <w:pPr>
              <w:pStyle w:val="a7"/>
              <w:numPr>
                <w:ilvl w:val="0"/>
                <w:numId w:val="3"/>
              </w:numPr>
              <w:tabs>
                <w:tab w:val="left" w:pos="1980"/>
              </w:tabs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4949D0" w:rsidP="004949D0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Ракообразные: </w:t>
            </w:r>
            <w:r w:rsidRPr="00B46E4D">
              <w:rPr>
                <w:i/>
                <w:sz w:val="32"/>
                <w:szCs w:val="32"/>
                <w:lang w:val="en-US"/>
              </w:rPr>
              <w:t>Palaemonetes</w:t>
            </w:r>
            <w:r w:rsidRPr="00B46E4D">
              <w:rPr>
                <w:i/>
                <w:sz w:val="32"/>
                <w:szCs w:val="32"/>
              </w:rPr>
              <w:t xml:space="preserve"> </w:t>
            </w:r>
            <w:r w:rsidRPr="00B46E4D">
              <w:rPr>
                <w:i/>
                <w:sz w:val="32"/>
                <w:szCs w:val="32"/>
                <w:lang w:val="en-US"/>
              </w:rPr>
              <w:t>sinensis</w:t>
            </w:r>
            <w:r>
              <w:rPr>
                <w:sz w:val="32"/>
                <w:szCs w:val="32"/>
                <w:lang w:val="en-US"/>
              </w:rPr>
              <w:t xml:space="preserve"> </w:t>
            </w:r>
            <w:r w:rsidRPr="001C76BD">
              <w:rPr>
                <w:sz w:val="32"/>
                <w:szCs w:val="32"/>
                <w:shd w:val="clear" w:color="auto" w:fill="FFFFFF"/>
              </w:rPr>
              <w:t>(Sollaud, 1911)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CC3CF9" w:rsidTr="00FF1492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F9" w:rsidRDefault="00CC3CF9" w:rsidP="00C05EAC">
            <w:pPr>
              <w:pStyle w:val="a7"/>
              <w:numPr>
                <w:ilvl w:val="0"/>
                <w:numId w:val="3"/>
              </w:numPr>
              <w:tabs>
                <w:tab w:val="left" w:pos="1980"/>
              </w:tabs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Pr="004949D0" w:rsidRDefault="004949D0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Decapoda</w:t>
            </w:r>
            <w:r>
              <w:rPr>
                <w:sz w:val="32"/>
                <w:szCs w:val="32"/>
              </w:rPr>
              <w:t xml:space="preserve">: </w:t>
            </w:r>
            <w:r w:rsidRPr="001C76BD">
              <w:rPr>
                <w:i/>
                <w:sz w:val="32"/>
                <w:szCs w:val="32"/>
              </w:rPr>
              <w:t>С</w:t>
            </w:r>
            <w:r w:rsidRPr="001C76BD">
              <w:rPr>
                <w:i/>
                <w:sz w:val="32"/>
                <w:szCs w:val="32"/>
                <w:lang w:val="en-US"/>
              </w:rPr>
              <w:t>ambaroides</w:t>
            </w:r>
            <w:r>
              <w:rPr>
                <w:sz w:val="32"/>
                <w:szCs w:val="32"/>
                <w:lang w:val="en-US"/>
              </w:rPr>
              <w:t xml:space="preserve"> sp.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</w:tr>
      <w:tr w:rsidR="00CC3CF9" w:rsidTr="00FF1492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F9" w:rsidRDefault="00CC3CF9" w:rsidP="00C05EAC">
            <w:pPr>
              <w:pStyle w:val="a7"/>
              <w:numPr>
                <w:ilvl w:val="0"/>
                <w:numId w:val="3"/>
              </w:numPr>
              <w:tabs>
                <w:tab w:val="left" w:pos="1980"/>
              </w:tabs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4949D0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Моллюски: Брюхоногие</w:t>
            </w:r>
            <w:r w:rsidRPr="00B46E4D">
              <w:rPr>
                <w:sz w:val="32"/>
                <w:szCs w:val="32"/>
              </w:rPr>
              <w:t>:</w:t>
            </w:r>
            <w:r>
              <w:rPr>
                <w:sz w:val="32"/>
                <w:szCs w:val="32"/>
              </w:rPr>
              <w:t xml:space="preserve"> сем. </w:t>
            </w:r>
            <w:r>
              <w:rPr>
                <w:sz w:val="32"/>
                <w:szCs w:val="32"/>
                <w:lang w:val="en-US"/>
              </w:rPr>
              <w:t>Semisulcospiridae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CF9" w:rsidRDefault="00CC3CF9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4949D0" w:rsidTr="00FF1492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0" w:rsidRDefault="004949D0" w:rsidP="004949D0">
            <w:pPr>
              <w:pStyle w:val="a7"/>
              <w:numPr>
                <w:ilvl w:val="0"/>
                <w:numId w:val="3"/>
              </w:numPr>
              <w:tabs>
                <w:tab w:val="left" w:pos="1980"/>
              </w:tabs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0" w:rsidRPr="00DB4C50" w:rsidRDefault="004949D0" w:rsidP="004949D0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Моллюски: сем</w:t>
            </w:r>
            <w:r w:rsidRPr="004949D0">
              <w:rPr>
                <w:rFonts w:cstheme="minorHAnsi"/>
                <w:sz w:val="32"/>
                <w:szCs w:val="32"/>
              </w:rPr>
              <w:t xml:space="preserve">. </w:t>
            </w:r>
            <w:r w:rsidRPr="004949D0">
              <w:rPr>
                <w:rFonts w:cstheme="minorHAnsi"/>
                <w:color w:val="202122"/>
                <w:sz w:val="32"/>
                <w:szCs w:val="32"/>
                <w:shd w:val="clear" w:color="auto" w:fill="FFFFFF"/>
              </w:rPr>
              <w:t>Planorbidae</w:t>
            </w:r>
            <w:r>
              <w:rPr>
                <w:sz w:val="32"/>
                <w:szCs w:val="32"/>
              </w:rPr>
              <w:t>:</w:t>
            </w:r>
            <w:r w:rsidRPr="004949D0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Катушка </w:t>
            </w:r>
            <w:r w:rsidRPr="004949D0">
              <w:rPr>
                <w:i/>
                <w:sz w:val="32"/>
                <w:szCs w:val="32"/>
                <w:lang w:val="en-US"/>
              </w:rPr>
              <w:t>Planobarius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lang w:val="en-US"/>
              </w:rPr>
              <w:t>sp</w:t>
            </w:r>
            <w:r w:rsidRPr="00DB4C50">
              <w:rPr>
                <w:sz w:val="32"/>
                <w:szCs w:val="32"/>
              </w:rPr>
              <w:t>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0" w:rsidRDefault="004949D0" w:rsidP="004949D0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4949D0" w:rsidTr="00FF1492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0" w:rsidRDefault="004949D0" w:rsidP="004949D0">
            <w:pPr>
              <w:pStyle w:val="a7"/>
              <w:numPr>
                <w:ilvl w:val="0"/>
                <w:numId w:val="3"/>
              </w:numPr>
              <w:tabs>
                <w:tab w:val="left" w:pos="1980"/>
              </w:tabs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D0" w:rsidRDefault="004949D0" w:rsidP="004949D0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Моллюски: сем. </w:t>
            </w:r>
            <w:r>
              <w:rPr>
                <w:sz w:val="32"/>
                <w:szCs w:val="32"/>
                <w:lang w:val="en-US"/>
              </w:rPr>
              <w:t>Lymnaeidae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D0" w:rsidRDefault="004949D0" w:rsidP="004949D0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4949D0" w:rsidTr="00FF1492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0" w:rsidRDefault="004949D0" w:rsidP="004949D0">
            <w:pPr>
              <w:pStyle w:val="a7"/>
              <w:numPr>
                <w:ilvl w:val="0"/>
                <w:numId w:val="3"/>
              </w:numPr>
              <w:tabs>
                <w:tab w:val="left" w:pos="1980"/>
              </w:tabs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D0" w:rsidRDefault="004949D0" w:rsidP="004949D0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Ракообразные: отряд </w:t>
            </w:r>
            <w:r>
              <w:rPr>
                <w:sz w:val="32"/>
                <w:szCs w:val="32"/>
                <w:lang w:val="en-US"/>
              </w:rPr>
              <w:t>Amphipoda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D0" w:rsidRDefault="004949D0" w:rsidP="004949D0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4949D0" w:rsidTr="00FF1492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0" w:rsidRDefault="004949D0" w:rsidP="004949D0">
            <w:pPr>
              <w:pStyle w:val="a7"/>
              <w:numPr>
                <w:ilvl w:val="0"/>
                <w:numId w:val="3"/>
              </w:numPr>
              <w:tabs>
                <w:tab w:val="left" w:pos="1980"/>
              </w:tabs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D0" w:rsidRPr="004949D0" w:rsidRDefault="004949D0" w:rsidP="004949D0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Двукрылые: личинка комара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D0" w:rsidRDefault="004949D0" w:rsidP="004949D0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E13451" w:rsidTr="00F2122D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51" w:rsidRDefault="00E13451" w:rsidP="004949D0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</w:tr>
      <w:tr w:rsidR="004949D0" w:rsidTr="00FF1492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0" w:rsidRDefault="004949D0" w:rsidP="004949D0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D0" w:rsidRPr="00DB4C50" w:rsidRDefault="004949D0" w:rsidP="004949D0">
            <w:pPr>
              <w:tabs>
                <w:tab w:val="left" w:pos="1980"/>
              </w:tabs>
              <w:rPr>
                <w:b/>
                <w:sz w:val="32"/>
                <w:szCs w:val="32"/>
              </w:rPr>
            </w:pPr>
            <w:r w:rsidRPr="00DB4C50">
              <w:rPr>
                <w:b/>
                <w:sz w:val="32"/>
                <w:szCs w:val="32"/>
              </w:rPr>
              <w:t>Общее число организмов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D0" w:rsidRPr="00DB4C50" w:rsidRDefault="004949D0" w:rsidP="004949D0">
            <w:pPr>
              <w:tabs>
                <w:tab w:val="left" w:pos="1980"/>
              </w:tabs>
              <w:rPr>
                <w:b/>
                <w:sz w:val="32"/>
                <w:szCs w:val="32"/>
              </w:rPr>
            </w:pPr>
            <w:r w:rsidRPr="00DB4C50">
              <w:rPr>
                <w:b/>
                <w:sz w:val="32"/>
                <w:szCs w:val="32"/>
              </w:rPr>
              <w:t>47</w:t>
            </w:r>
          </w:p>
        </w:tc>
      </w:tr>
    </w:tbl>
    <w:p w:rsidR="00CC3CF9" w:rsidRDefault="00CC3CF9" w:rsidP="00FF1492">
      <w:pPr>
        <w:tabs>
          <w:tab w:val="left" w:pos="1980"/>
        </w:tabs>
        <w:spacing w:after="0" w:line="240" w:lineRule="auto"/>
        <w:contextualSpacing/>
        <w:rPr>
          <w:sz w:val="32"/>
          <w:szCs w:val="32"/>
        </w:rPr>
      </w:pPr>
    </w:p>
    <w:p w:rsidR="00CC3CF9" w:rsidRPr="00DB4C50" w:rsidRDefault="00DB4C50" w:rsidP="00FF1492">
      <w:pPr>
        <w:tabs>
          <w:tab w:val="left" w:pos="1980"/>
        </w:tabs>
        <w:spacing w:after="0" w:line="240" w:lineRule="auto"/>
        <w:contextualSpacing/>
        <w:rPr>
          <w:b/>
          <w:sz w:val="32"/>
          <w:szCs w:val="32"/>
        </w:rPr>
      </w:pPr>
      <w:r w:rsidRPr="00DB4C50">
        <w:rPr>
          <w:b/>
          <w:sz w:val="32"/>
          <w:szCs w:val="32"/>
        </w:rPr>
        <w:t xml:space="preserve">Расчёт </w:t>
      </w:r>
      <w:r w:rsidR="00CC3CF9" w:rsidRPr="00DB4C50">
        <w:rPr>
          <w:b/>
          <w:sz w:val="32"/>
          <w:szCs w:val="32"/>
        </w:rPr>
        <w:t>Индекс</w:t>
      </w:r>
      <w:r w:rsidRPr="00DB4C50">
        <w:rPr>
          <w:b/>
          <w:sz w:val="32"/>
          <w:szCs w:val="32"/>
        </w:rPr>
        <w:t>а</w:t>
      </w:r>
      <w:r w:rsidR="00CC3CF9" w:rsidRPr="00DB4C50">
        <w:rPr>
          <w:b/>
          <w:sz w:val="32"/>
          <w:szCs w:val="32"/>
        </w:rPr>
        <w:t xml:space="preserve"> НТ</w:t>
      </w:r>
      <w:r>
        <w:rPr>
          <w:b/>
          <w:sz w:val="32"/>
          <w:szCs w:val="32"/>
        </w:rPr>
        <w:t xml:space="preserve"> </w:t>
      </w:r>
      <w:r w:rsidRPr="00DB4C50">
        <w:rPr>
          <w:b/>
          <w:sz w:val="32"/>
          <w:szCs w:val="32"/>
        </w:rPr>
        <w:t xml:space="preserve">для </w:t>
      </w:r>
      <w:r w:rsidR="00CC3CF9" w:rsidRPr="00DB4C50">
        <w:rPr>
          <w:b/>
          <w:sz w:val="32"/>
          <w:szCs w:val="32"/>
        </w:rPr>
        <w:t>Станци</w:t>
      </w:r>
      <w:r w:rsidRPr="00DB4C50">
        <w:rPr>
          <w:b/>
          <w:sz w:val="32"/>
          <w:szCs w:val="32"/>
        </w:rPr>
        <w:t>и</w:t>
      </w:r>
      <w:r w:rsidR="00CC3CF9" w:rsidRPr="00DB4C50">
        <w:rPr>
          <w:b/>
          <w:sz w:val="32"/>
          <w:szCs w:val="32"/>
        </w:rPr>
        <w:t xml:space="preserve"> 1, проба 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127"/>
        <w:gridCol w:w="2551"/>
        <w:gridCol w:w="1099"/>
      </w:tblGrid>
      <w:tr w:rsidR="00CC3CF9" w:rsidTr="00FF1492">
        <w:tc>
          <w:tcPr>
            <w:tcW w:w="3510" w:type="dxa"/>
            <w:vMerge w:val="restart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Таксон</w:t>
            </w:r>
          </w:p>
        </w:tc>
        <w:tc>
          <w:tcPr>
            <w:tcW w:w="5777" w:type="dxa"/>
            <w:gridSpan w:val="3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 </w:t>
            </w:r>
            <w:r>
              <w:rPr>
                <w:sz w:val="32"/>
                <w:szCs w:val="32"/>
                <w:lang w:val="en-US"/>
              </w:rPr>
              <w:t>x</w:t>
            </w:r>
            <w:r>
              <w:rPr>
                <w:sz w:val="32"/>
                <w:szCs w:val="32"/>
              </w:rPr>
              <w:t xml:space="preserve"> В = С</w:t>
            </w:r>
          </w:p>
        </w:tc>
      </w:tr>
      <w:tr w:rsidR="00CC3CF9" w:rsidTr="00FF1492">
        <w:tc>
          <w:tcPr>
            <w:tcW w:w="3510" w:type="dxa"/>
            <w:vMerge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Толерантное значение (</w:t>
            </w:r>
            <w:r>
              <w:rPr>
                <w:sz w:val="32"/>
                <w:szCs w:val="32"/>
                <w:lang w:val="en-US"/>
              </w:rPr>
              <w:t>TV)</w:t>
            </w:r>
          </w:p>
        </w:tc>
        <w:tc>
          <w:tcPr>
            <w:tcW w:w="2551" w:type="dxa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экземпляров (</w:t>
            </w:r>
            <w:r>
              <w:rPr>
                <w:sz w:val="32"/>
                <w:szCs w:val="32"/>
                <w:lang w:val="en-US"/>
              </w:rPr>
              <w:t>n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1099" w:type="dxa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TV x n</w:t>
            </w:r>
          </w:p>
        </w:tc>
      </w:tr>
      <w:tr w:rsidR="00CC3CF9" w:rsidTr="00FF1492">
        <w:tc>
          <w:tcPr>
            <w:tcW w:w="3510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Моллюски брюхоногие</w:t>
            </w:r>
          </w:p>
        </w:tc>
        <w:tc>
          <w:tcPr>
            <w:tcW w:w="2127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</w:t>
            </w:r>
          </w:p>
        </w:tc>
        <w:tc>
          <w:tcPr>
            <w:tcW w:w="2551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099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84</w:t>
            </w:r>
          </w:p>
        </w:tc>
      </w:tr>
      <w:tr w:rsidR="00CC3CF9" w:rsidTr="00FF1492">
        <w:tc>
          <w:tcPr>
            <w:tcW w:w="3510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Пиявки</w:t>
            </w:r>
          </w:p>
        </w:tc>
        <w:tc>
          <w:tcPr>
            <w:tcW w:w="2127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</w:t>
            </w:r>
          </w:p>
        </w:tc>
        <w:tc>
          <w:tcPr>
            <w:tcW w:w="2551" w:type="dxa"/>
          </w:tcPr>
          <w:p w:rsidR="00CC3CF9" w:rsidRDefault="00DB4C50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99" w:type="dxa"/>
          </w:tcPr>
          <w:p w:rsidR="00CC3CF9" w:rsidRDefault="00DB4C50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CC3CF9" w:rsidTr="00FF1492">
        <w:tc>
          <w:tcPr>
            <w:tcW w:w="3510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Бокоплавы </w:t>
            </w:r>
          </w:p>
        </w:tc>
        <w:tc>
          <w:tcPr>
            <w:tcW w:w="2127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</w:t>
            </w:r>
          </w:p>
        </w:tc>
        <w:tc>
          <w:tcPr>
            <w:tcW w:w="2551" w:type="dxa"/>
          </w:tcPr>
          <w:p w:rsidR="00CC3CF9" w:rsidRDefault="00DB4C50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99" w:type="dxa"/>
          </w:tcPr>
          <w:p w:rsidR="00CC3CF9" w:rsidRDefault="00DB4C50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CC3CF9" w:rsidTr="00FF1492">
        <w:tc>
          <w:tcPr>
            <w:tcW w:w="3510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Подёнки </w:t>
            </w:r>
          </w:p>
        </w:tc>
        <w:tc>
          <w:tcPr>
            <w:tcW w:w="2127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3.6</w:t>
            </w:r>
          </w:p>
        </w:tc>
        <w:tc>
          <w:tcPr>
            <w:tcW w:w="2551" w:type="dxa"/>
          </w:tcPr>
          <w:p w:rsidR="00CC3CF9" w:rsidRDefault="00DB4C50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99" w:type="dxa"/>
          </w:tcPr>
          <w:p w:rsidR="00CC3CF9" w:rsidRDefault="00DB4C50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CC3CF9" w:rsidTr="00FF1492">
        <w:tc>
          <w:tcPr>
            <w:tcW w:w="3510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Стрекозы </w:t>
            </w:r>
          </w:p>
        </w:tc>
        <w:tc>
          <w:tcPr>
            <w:tcW w:w="2127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  <w:tc>
          <w:tcPr>
            <w:tcW w:w="1099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</w:tr>
      <w:tr w:rsidR="00CC3CF9" w:rsidTr="00FF1492">
        <w:tc>
          <w:tcPr>
            <w:tcW w:w="3510" w:type="dxa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Anizoptera</w:t>
            </w:r>
          </w:p>
        </w:tc>
        <w:tc>
          <w:tcPr>
            <w:tcW w:w="2127" w:type="dxa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4.0</w:t>
            </w:r>
          </w:p>
        </w:tc>
        <w:tc>
          <w:tcPr>
            <w:tcW w:w="2551" w:type="dxa"/>
          </w:tcPr>
          <w:p w:rsidR="00CC3CF9" w:rsidRDefault="00DB4C50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99" w:type="dxa"/>
          </w:tcPr>
          <w:p w:rsidR="00CC3CF9" w:rsidRDefault="00DB4C50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CC3CF9" w:rsidTr="00FF1492">
        <w:tc>
          <w:tcPr>
            <w:tcW w:w="3510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Zygoptera</w:t>
            </w:r>
          </w:p>
        </w:tc>
        <w:tc>
          <w:tcPr>
            <w:tcW w:w="2127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7.0</w:t>
            </w:r>
          </w:p>
        </w:tc>
        <w:tc>
          <w:tcPr>
            <w:tcW w:w="2551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099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CC3CF9" w:rsidTr="00FF1492">
        <w:tc>
          <w:tcPr>
            <w:tcW w:w="3510" w:type="dxa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Водные клопы</w:t>
            </w:r>
          </w:p>
        </w:tc>
        <w:tc>
          <w:tcPr>
            <w:tcW w:w="2127" w:type="dxa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6.0</w:t>
            </w:r>
          </w:p>
        </w:tc>
        <w:tc>
          <w:tcPr>
            <w:tcW w:w="2551" w:type="dxa"/>
          </w:tcPr>
          <w:p w:rsidR="00CC3CF9" w:rsidRDefault="00DB4C50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99" w:type="dxa"/>
          </w:tcPr>
          <w:p w:rsidR="00CC3CF9" w:rsidRDefault="00DB4C50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CC3CF9" w:rsidTr="00FF1492">
        <w:tc>
          <w:tcPr>
            <w:tcW w:w="3510" w:type="dxa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Ручейники </w:t>
            </w:r>
          </w:p>
        </w:tc>
        <w:tc>
          <w:tcPr>
            <w:tcW w:w="2127" w:type="dxa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2.8</w:t>
            </w:r>
          </w:p>
        </w:tc>
        <w:tc>
          <w:tcPr>
            <w:tcW w:w="2551" w:type="dxa"/>
          </w:tcPr>
          <w:p w:rsidR="00CC3CF9" w:rsidRDefault="00DB4C50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99" w:type="dxa"/>
          </w:tcPr>
          <w:p w:rsidR="00CC3CF9" w:rsidRDefault="00DB4C50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CC3CF9" w:rsidTr="00FF1492">
        <w:tc>
          <w:tcPr>
            <w:tcW w:w="3510" w:type="dxa"/>
          </w:tcPr>
          <w:p w:rsidR="00CC3CF9" w:rsidRDefault="00CC3CF9" w:rsidP="00FF1492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Diptera</w:t>
            </w:r>
            <w:r w:rsidR="00FF1492">
              <w:rPr>
                <w:sz w:val="32"/>
                <w:szCs w:val="32"/>
              </w:rPr>
              <w:t xml:space="preserve">: </w:t>
            </w:r>
            <w:r>
              <w:rPr>
                <w:sz w:val="32"/>
                <w:szCs w:val="32"/>
                <w:lang w:val="en-US"/>
              </w:rPr>
              <w:t>Chironomidae</w:t>
            </w:r>
          </w:p>
        </w:tc>
        <w:tc>
          <w:tcPr>
            <w:tcW w:w="2127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6.0</w:t>
            </w:r>
          </w:p>
        </w:tc>
        <w:tc>
          <w:tcPr>
            <w:tcW w:w="2551" w:type="dxa"/>
          </w:tcPr>
          <w:p w:rsidR="00CC3CF9" w:rsidRDefault="00DB4C50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99" w:type="dxa"/>
          </w:tcPr>
          <w:p w:rsidR="00CC3CF9" w:rsidRDefault="00DB4C50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CC3CF9" w:rsidTr="00FF1492">
        <w:tc>
          <w:tcPr>
            <w:tcW w:w="3510" w:type="dxa"/>
            <w:vMerge w:val="restart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Значение индекса</w:t>
            </w:r>
          </w:p>
        </w:tc>
        <w:tc>
          <w:tcPr>
            <w:tcW w:w="2127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1099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91</w:t>
            </w:r>
          </w:p>
        </w:tc>
      </w:tr>
      <w:tr w:rsidR="00CC3CF9" w:rsidTr="00FF1492">
        <w:tc>
          <w:tcPr>
            <w:tcW w:w="3510" w:type="dxa"/>
            <w:vMerge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</w:p>
        </w:tc>
        <w:tc>
          <w:tcPr>
            <w:tcW w:w="3650" w:type="dxa"/>
            <w:gridSpan w:val="2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91:13=7</w:t>
            </w:r>
          </w:p>
        </w:tc>
      </w:tr>
      <w:tr w:rsidR="00DB4C50" w:rsidTr="00FF1492">
        <w:tc>
          <w:tcPr>
            <w:tcW w:w="5637" w:type="dxa"/>
            <w:gridSpan w:val="2"/>
            <w:vMerge w:val="restart"/>
          </w:tcPr>
          <w:p w:rsidR="00DB4C50" w:rsidRDefault="00DB4C50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Категория качества</w:t>
            </w:r>
          </w:p>
        </w:tc>
        <w:tc>
          <w:tcPr>
            <w:tcW w:w="3650" w:type="dxa"/>
            <w:gridSpan w:val="2"/>
          </w:tcPr>
          <w:p w:rsidR="00DB4C50" w:rsidRDefault="00DB4C50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Плохое</w:t>
            </w:r>
          </w:p>
        </w:tc>
      </w:tr>
      <w:tr w:rsidR="00DB4C50" w:rsidTr="00FF1492">
        <w:tc>
          <w:tcPr>
            <w:tcW w:w="5637" w:type="dxa"/>
            <w:gridSpan w:val="2"/>
            <w:vMerge/>
          </w:tcPr>
          <w:p w:rsidR="00DB4C50" w:rsidRDefault="00DB4C50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</w:p>
        </w:tc>
        <w:tc>
          <w:tcPr>
            <w:tcW w:w="3650" w:type="dxa"/>
            <w:gridSpan w:val="2"/>
            <w:shd w:val="clear" w:color="auto" w:fill="FF0000"/>
          </w:tcPr>
          <w:p w:rsidR="00DB4C50" w:rsidRDefault="00DB4C50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</w:tr>
    </w:tbl>
    <w:p w:rsidR="00CC3CF9" w:rsidRPr="00FF1492" w:rsidRDefault="00DB4C50" w:rsidP="00FF1492">
      <w:pPr>
        <w:tabs>
          <w:tab w:val="left" w:pos="1980"/>
        </w:tabs>
        <w:spacing w:line="240" w:lineRule="auto"/>
        <w:contextualSpacing/>
        <w:jc w:val="both"/>
        <w:rPr>
          <w:sz w:val="28"/>
          <w:szCs w:val="28"/>
        </w:rPr>
      </w:pPr>
      <w:r w:rsidRPr="00FF1492">
        <w:rPr>
          <w:sz w:val="28"/>
          <w:szCs w:val="28"/>
        </w:rPr>
        <w:t>Примечание: Так как рядом с местом сбора нет никаких источников загрязнения или иных свидетельств нарушения, мы считаем, что данная оценка не соответствует действительности. Причины: 1) недостаточно проб взято; 2) требуется сезонный отбор проб; 3) вероятно данный Индекс НТ лучше работает на быстротекущих водотоках, а в на слабопроточных недостаточно хорошо отражает реальную ситуацию.</w:t>
      </w:r>
    </w:p>
    <w:p w:rsidR="00FF1492" w:rsidRDefault="00FF1492" w:rsidP="00FF1492">
      <w:pPr>
        <w:tabs>
          <w:tab w:val="left" w:pos="1980"/>
        </w:tabs>
        <w:spacing w:line="240" w:lineRule="auto"/>
        <w:contextualSpacing/>
        <w:rPr>
          <w:b/>
          <w:sz w:val="32"/>
          <w:szCs w:val="32"/>
        </w:rPr>
      </w:pPr>
    </w:p>
    <w:p w:rsidR="00CC3CF9" w:rsidRPr="00DB4C50" w:rsidRDefault="00DB4C50" w:rsidP="00FF1492">
      <w:pPr>
        <w:tabs>
          <w:tab w:val="left" w:pos="1980"/>
        </w:tabs>
        <w:spacing w:line="240" w:lineRule="auto"/>
        <w:contextualSpacing/>
        <w:rPr>
          <w:b/>
          <w:sz w:val="32"/>
          <w:szCs w:val="32"/>
        </w:rPr>
      </w:pPr>
      <w:r w:rsidRPr="00DB4C50">
        <w:rPr>
          <w:b/>
          <w:sz w:val="32"/>
          <w:szCs w:val="32"/>
        </w:rPr>
        <w:t xml:space="preserve">Расчёт </w:t>
      </w:r>
      <w:r w:rsidR="00CC3CF9" w:rsidRPr="00DB4C50">
        <w:rPr>
          <w:b/>
          <w:sz w:val="32"/>
          <w:szCs w:val="32"/>
        </w:rPr>
        <w:t>Индекс</w:t>
      </w:r>
      <w:r w:rsidRPr="00DB4C50">
        <w:rPr>
          <w:b/>
          <w:sz w:val="32"/>
          <w:szCs w:val="32"/>
        </w:rPr>
        <w:t>а</w:t>
      </w:r>
      <w:r w:rsidR="00CC3CF9" w:rsidRPr="00DB4C50">
        <w:rPr>
          <w:b/>
          <w:sz w:val="32"/>
          <w:szCs w:val="32"/>
        </w:rPr>
        <w:t xml:space="preserve"> НТ  </w:t>
      </w:r>
      <w:r w:rsidRPr="00DB4C50">
        <w:rPr>
          <w:b/>
          <w:sz w:val="32"/>
          <w:szCs w:val="32"/>
        </w:rPr>
        <w:t xml:space="preserve">для </w:t>
      </w:r>
      <w:r w:rsidR="00CC3CF9" w:rsidRPr="00DB4C50">
        <w:rPr>
          <w:b/>
          <w:sz w:val="32"/>
          <w:szCs w:val="32"/>
        </w:rPr>
        <w:t>Станци</w:t>
      </w:r>
      <w:r w:rsidRPr="00DB4C50">
        <w:rPr>
          <w:b/>
          <w:sz w:val="32"/>
          <w:szCs w:val="32"/>
        </w:rPr>
        <w:t>и</w:t>
      </w:r>
      <w:r w:rsidR="00CC3CF9" w:rsidRPr="00DB4C50">
        <w:rPr>
          <w:b/>
          <w:sz w:val="32"/>
          <w:szCs w:val="32"/>
        </w:rPr>
        <w:t xml:space="preserve"> 2</w:t>
      </w:r>
      <w:r w:rsidRPr="00DB4C50">
        <w:rPr>
          <w:b/>
          <w:sz w:val="32"/>
          <w:szCs w:val="32"/>
        </w:rPr>
        <w:t>А</w:t>
      </w:r>
      <w:r w:rsidR="00CC3CF9" w:rsidRPr="00DB4C50">
        <w:rPr>
          <w:b/>
          <w:sz w:val="32"/>
          <w:szCs w:val="32"/>
        </w:rPr>
        <w:t>, проба 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69"/>
        <w:gridCol w:w="2468"/>
        <w:gridCol w:w="2551"/>
        <w:gridCol w:w="1099"/>
      </w:tblGrid>
      <w:tr w:rsidR="00CC3CF9" w:rsidTr="00FF1492">
        <w:tc>
          <w:tcPr>
            <w:tcW w:w="3169" w:type="dxa"/>
            <w:vMerge w:val="restart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Таксон</w:t>
            </w:r>
          </w:p>
        </w:tc>
        <w:tc>
          <w:tcPr>
            <w:tcW w:w="6118" w:type="dxa"/>
            <w:gridSpan w:val="3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 </w:t>
            </w:r>
            <w:r>
              <w:rPr>
                <w:sz w:val="32"/>
                <w:szCs w:val="32"/>
                <w:lang w:val="en-US"/>
              </w:rPr>
              <w:t>x</w:t>
            </w:r>
            <w:r>
              <w:rPr>
                <w:sz w:val="32"/>
                <w:szCs w:val="32"/>
              </w:rPr>
              <w:t xml:space="preserve"> В = С</w:t>
            </w:r>
          </w:p>
        </w:tc>
      </w:tr>
      <w:tr w:rsidR="00CC3CF9" w:rsidTr="00FF1492">
        <w:tc>
          <w:tcPr>
            <w:tcW w:w="3169" w:type="dxa"/>
            <w:vMerge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  <w:tc>
          <w:tcPr>
            <w:tcW w:w="2468" w:type="dxa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Толерантное значение (</w:t>
            </w:r>
            <w:r>
              <w:rPr>
                <w:sz w:val="32"/>
                <w:szCs w:val="32"/>
                <w:lang w:val="en-US"/>
              </w:rPr>
              <w:t>TV)</w:t>
            </w:r>
          </w:p>
        </w:tc>
        <w:tc>
          <w:tcPr>
            <w:tcW w:w="2551" w:type="dxa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экземпляров (</w:t>
            </w:r>
            <w:r>
              <w:rPr>
                <w:sz w:val="32"/>
                <w:szCs w:val="32"/>
                <w:lang w:val="en-US"/>
              </w:rPr>
              <w:t>n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1099" w:type="dxa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TV x n</w:t>
            </w:r>
          </w:p>
        </w:tc>
      </w:tr>
      <w:tr w:rsidR="00CC3CF9" w:rsidTr="00FF1492">
        <w:tc>
          <w:tcPr>
            <w:tcW w:w="3169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Моллюски брюхоногие</w:t>
            </w:r>
          </w:p>
        </w:tc>
        <w:tc>
          <w:tcPr>
            <w:tcW w:w="2468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</w:t>
            </w:r>
          </w:p>
        </w:tc>
        <w:tc>
          <w:tcPr>
            <w:tcW w:w="2551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1099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</w:tr>
      <w:tr w:rsidR="00CC3CF9" w:rsidTr="00FF1492">
        <w:tc>
          <w:tcPr>
            <w:tcW w:w="3169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Пиявки</w:t>
            </w:r>
          </w:p>
        </w:tc>
        <w:tc>
          <w:tcPr>
            <w:tcW w:w="2468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</w:t>
            </w:r>
          </w:p>
        </w:tc>
        <w:tc>
          <w:tcPr>
            <w:tcW w:w="2551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099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CC3CF9" w:rsidTr="00FF1492">
        <w:tc>
          <w:tcPr>
            <w:tcW w:w="3169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Бокоплавы </w:t>
            </w:r>
          </w:p>
        </w:tc>
        <w:tc>
          <w:tcPr>
            <w:tcW w:w="2468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</w:t>
            </w:r>
          </w:p>
        </w:tc>
        <w:tc>
          <w:tcPr>
            <w:tcW w:w="2551" w:type="dxa"/>
          </w:tcPr>
          <w:p w:rsidR="00CC3CF9" w:rsidRDefault="00DB4C50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99" w:type="dxa"/>
          </w:tcPr>
          <w:p w:rsidR="00CC3CF9" w:rsidRDefault="00DB4C50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CC3CF9" w:rsidTr="00FF1492">
        <w:tc>
          <w:tcPr>
            <w:tcW w:w="3169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Подёнки </w:t>
            </w:r>
          </w:p>
        </w:tc>
        <w:tc>
          <w:tcPr>
            <w:tcW w:w="2468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3.6</w:t>
            </w:r>
          </w:p>
        </w:tc>
        <w:tc>
          <w:tcPr>
            <w:tcW w:w="2551" w:type="dxa"/>
          </w:tcPr>
          <w:p w:rsidR="00CC3CF9" w:rsidRDefault="00DB4C50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99" w:type="dxa"/>
          </w:tcPr>
          <w:p w:rsidR="00CC3CF9" w:rsidRDefault="00DB4C50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CC3CF9" w:rsidTr="00FF1492">
        <w:tc>
          <w:tcPr>
            <w:tcW w:w="3169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Стрекозы </w:t>
            </w:r>
          </w:p>
        </w:tc>
        <w:tc>
          <w:tcPr>
            <w:tcW w:w="2468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  <w:tc>
          <w:tcPr>
            <w:tcW w:w="1099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</w:tr>
      <w:tr w:rsidR="00CC3CF9" w:rsidTr="00FF1492">
        <w:tc>
          <w:tcPr>
            <w:tcW w:w="3169" w:type="dxa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Anizoptera</w:t>
            </w:r>
          </w:p>
        </w:tc>
        <w:tc>
          <w:tcPr>
            <w:tcW w:w="2468" w:type="dxa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4.0</w:t>
            </w:r>
          </w:p>
        </w:tc>
        <w:tc>
          <w:tcPr>
            <w:tcW w:w="2551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099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CC3CF9" w:rsidTr="00FF1492">
        <w:tc>
          <w:tcPr>
            <w:tcW w:w="3169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Zygoptera</w:t>
            </w:r>
          </w:p>
        </w:tc>
        <w:tc>
          <w:tcPr>
            <w:tcW w:w="2468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7.0</w:t>
            </w:r>
          </w:p>
        </w:tc>
        <w:tc>
          <w:tcPr>
            <w:tcW w:w="2551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099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CC3CF9" w:rsidTr="00FF1492">
        <w:tc>
          <w:tcPr>
            <w:tcW w:w="3169" w:type="dxa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Водные клопы</w:t>
            </w:r>
          </w:p>
        </w:tc>
        <w:tc>
          <w:tcPr>
            <w:tcW w:w="2468" w:type="dxa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6.0</w:t>
            </w:r>
          </w:p>
        </w:tc>
        <w:tc>
          <w:tcPr>
            <w:tcW w:w="2551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099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CC3CF9" w:rsidTr="00FF1492">
        <w:tc>
          <w:tcPr>
            <w:tcW w:w="3169" w:type="dxa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Ручейники </w:t>
            </w:r>
          </w:p>
        </w:tc>
        <w:tc>
          <w:tcPr>
            <w:tcW w:w="2468" w:type="dxa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2.8</w:t>
            </w:r>
          </w:p>
        </w:tc>
        <w:tc>
          <w:tcPr>
            <w:tcW w:w="2551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099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</w:tr>
      <w:tr w:rsidR="00CC3CF9" w:rsidTr="00FF1492">
        <w:tc>
          <w:tcPr>
            <w:tcW w:w="3169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Diptera</w:t>
            </w:r>
          </w:p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Chironomidae</w:t>
            </w:r>
          </w:p>
        </w:tc>
        <w:tc>
          <w:tcPr>
            <w:tcW w:w="2468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6.0</w:t>
            </w:r>
          </w:p>
        </w:tc>
        <w:tc>
          <w:tcPr>
            <w:tcW w:w="2551" w:type="dxa"/>
          </w:tcPr>
          <w:p w:rsidR="00CC3CF9" w:rsidRDefault="00DB4C50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099" w:type="dxa"/>
          </w:tcPr>
          <w:p w:rsidR="00CC3CF9" w:rsidRDefault="00DB4C50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CC3CF9" w:rsidTr="00FF1492">
        <w:tc>
          <w:tcPr>
            <w:tcW w:w="3169" w:type="dxa"/>
            <w:vMerge w:val="restart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Значение индекса</w:t>
            </w:r>
          </w:p>
        </w:tc>
        <w:tc>
          <w:tcPr>
            <w:tcW w:w="2468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1099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73</w:t>
            </w:r>
          </w:p>
        </w:tc>
      </w:tr>
      <w:tr w:rsidR="00CC3CF9" w:rsidTr="00FF1492">
        <w:tc>
          <w:tcPr>
            <w:tcW w:w="3169" w:type="dxa"/>
            <w:vMerge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  <w:tc>
          <w:tcPr>
            <w:tcW w:w="2468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</w:p>
        </w:tc>
        <w:tc>
          <w:tcPr>
            <w:tcW w:w="3650" w:type="dxa"/>
            <w:gridSpan w:val="2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73:24=3</w:t>
            </w:r>
          </w:p>
        </w:tc>
      </w:tr>
      <w:tr w:rsidR="00987BBF" w:rsidTr="00FF1492">
        <w:tc>
          <w:tcPr>
            <w:tcW w:w="5637" w:type="dxa"/>
            <w:gridSpan w:val="2"/>
            <w:vMerge w:val="restart"/>
          </w:tcPr>
          <w:p w:rsidR="00987BBF" w:rsidRPr="00987BBF" w:rsidRDefault="00987BBF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Категория качества</w:t>
            </w:r>
          </w:p>
        </w:tc>
        <w:tc>
          <w:tcPr>
            <w:tcW w:w="3650" w:type="dxa"/>
            <w:gridSpan w:val="2"/>
          </w:tcPr>
          <w:p w:rsidR="00987BBF" w:rsidRDefault="00987BBF" w:rsidP="00987BBF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превосходное</w:t>
            </w:r>
          </w:p>
        </w:tc>
      </w:tr>
      <w:tr w:rsidR="00987BBF" w:rsidTr="00FF1492">
        <w:tc>
          <w:tcPr>
            <w:tcW w:w="5637" w:type="dxa"/>
            <w:gridSpan w:val="2"/>
            <w:vMerge/>
          </w:tcPr>
          <w:p w:rsidR="00987BBF" w:rsidRDefault="00987BBF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</w:p>
        </w:tc>
        <w:tc>
          <w:tcPr>
            <w:tcW w:w="3650" w:type="dxa"/>
            <w:gridSpan w:val="2"/>
            <w:shd w:val="clear" w:color="auto" w:fill="00B0F0"/>
          </w:tcPr>
          <w:p w:rsidR="00987BBF" w:rsidRDefault="00987BBF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</w:tr>
    </w:tbl>
    <w:p w:rsidR="00987BBF" w:rsidRDefault="00987BBF" w:rsidP="00CC3CF9">
      <w:pPr>
        <w:tabs>
          <w:tab w:val="left" w:pos="1980"/>
        </w:tabs>
        <w:rPr>
          <w:sz w:val="32"/>
          <w:szCs w:val="32"/>
        </w:rPr>
      </w:pPr>
    </w:p>
    <w:p w:rsidR="00CC3CF9" w:rsidRPr="00E13451" w:rsidRDefault="00E13451" w:rsidP="00CC3CF9">
      <w:pPr>
        <w:tabs>
          <w:tab w:val="left" w:pos="1980"/>
        </w:tabs>
        <w:rPr>
          <w:b/>
          <w:sz w:val="32"/>
          <w:szCs w:val="32"/>
        </w:rPr>
      </w:pPr>
      <w:r w:rsidRPr="00E13451">
        <w:rPr>
          <w:b/>
          <w:sz w:val="32"/>
          <w:szCs w:val="32"/>
        </w:rPr>
        <w:t>Ра</w:t>
      </w:r>
      <w:r w:rsidR="00987BBF" w:rsidRPr="00E13451">
        <w:rPr>
          <w:b/>
          <w:sz w:val="32"/>
          <w:szCs w:val="32"/>
        </w:rPr>
        <w:t xml:space="preserve">счёт </w:t>
      </w:r>
      <w:r w:rsidR="00CC3CF9" w:rsidRPr="00E13451">
        <w:rPr>
          <w:b/>
          <w:sz w:val="32"/>
          <w:szCs w:val="32"/>
        </w:rPr>
        <w:t>Индекс</w:t>
      </w:r>
      <w:r w:rsidR="00987BBF" w:rsidRPr="00E13451">
        <w:rPr>
          <w:b/>
          <w:sz w:val="32"/>
          <w:szCs w:val="32"/>
        </w:rPr>
        <w:t>а</w:t>
      </w:r>
      <w:r w:rsidR="00CC3CF9" w:rsidRPr="00E13451">
        <w:rPr>
          <w:b/>
          <w:sz w:val="32"/>
          <w:szCs w:val="32"/>
        </w:rPr>
        <w:t xml:space="preserve"> НТ  Станция 2, проба 2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1842"/>
        <w:gridCol w:w="1808"/>
      </w:tblGrid>
      <w:tr w:rsidR="00CC3CF9" w:rsidTr="00FF1492">
        <w:tc>
          <w:tcPr>
            <w:tcW w:w="3227" w:type="dxa"/>
            <w:vMerge w:val="restart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Таксон</w:t>
            </w:r>
          </w:p>
        </w:tc>
        <w:tc>
          <w:tcPr>
            <w:tcW w:w="6060" w:type="dxa"/>
            <w:gridSpan w:val="3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 </w:t>
            </w:r>
            <w:r>
              <w:rPr>
                <w:sz w:val="32"/>
                <w:szCs w:val="32"/>
                <w:lang w:val="en-US"/>
              </w:rPr>
              <w:t>x</w:t>
            </w:r>
            <w:r>
              <w:rPr>
                <w:sz w:val="32"/>
                <w:szCs w:val="32"/>
              </w:rPr>
              <w:t xml:space="preserve"> В = С</w:t>
            </w:r>
          </w:p>
        </w:tc>
      </w:tr>
      <w:tr w:rsidR="00CC3CF9" w:rsidTr="00FF1492">
        <w:tc>
          <w:tcPr>
            <w:tcW w:w="3227" w:type="dxa"/>
            <w:vMerge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Толерантное значение (</w:t>
            </w:r>
            <w:r>
              <w:rPr>
                <w:sz w:val="32"/>
                <w:szCs w:val="32"/>
                <w:lang w:val="en-US"/>
              </w:rPr>
              <w:t>TV)</w:t>
            </w:r>
          </w:p>
        </w:tc>
        <w:tc>
          <w:tcPr>
            <w:tcW w:w="1842" w:type="dxa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экземпляров (</w:t>
            </w:r>
            <w:r>
              <w:rPr>
                <w:sz w:val="32"/>
                <w:szCs w:val="32"/>
                <w:lang w:val="en-US"/>
              </w:rPr>
              <w:t>n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1808" w:type="dxa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TV x n</w:t>
            </w:r>
          </w:p>
        </w:tc>
      </w:tr>
      <w:tr w:rsidR="00CC3CF9" w:rsidTr="00FF1492">
        <w:tc>
          <w:tcPr>
            <w:tcW w:w="3227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Моллюски брюхоногие</w:t>
            </w:r>
          </w:p>
        </w:tc>
        <w:tc>
          <w:tcPr>
            <w:tcW w:w="2410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7.0</w:t>
            </w:r>
          </w:p>
        </w:tc>
        <w:tc>
          <w:tcPr>
            <w:tcW w:w="1842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1808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91</w:t>
            </w:r>
          </w:p>
        </w:tc>
      </w:tr>
      <w:tr w:rsidR="00CC3CF9" w:rsidTr="00FF1492">
        <w:tc>
          <w:tcPr>
            <w:tcW w:w="3227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Пиявки</w:t>
            </w:r>
          </w:p>
        </w:tc>
        <w:tc>
          <w:tcPr>
            <w:tcW w:w="2410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</w:t>
            </w:r>
          </w:p>
        </w:tc>
        <w:tc>
          <w:tcPr>
            <w:tcW w:w="1842" w:type="dxa"/>
          </w:tcPr>
          <w:p w:rsidR="00CC3CF9" w:rsidRDefault="00987BBF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808" w:type="dxa"/>
          </w:tcPr>
          <w:p w:rsidR="00CC3CF9" w:rsidRDefault="00987BBF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CC3CF9" w:rsidTr="00FF1492">
        <w:tc>
          <w:tcPr>
            <w:tcW w:w="3227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Бокоплавы </w:t>
            </w:r>
          </w:p>
        </w:tc>
        <w:tc>
          <w:tcPr>
            <w:tcW w:w="2410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4.0</w:t>
            </w:r>
          </w:p>
        </w:tc>
        <w:tc>
          <w:tcPr>
            <w:tcW w:w="1842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808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</w:tr>
      <w:tr w:rsidR="00CC3CF9" w:rsidTr="00FF1492">
        <w:tc>
          <w:tcPr>
            <w:tcW w:w="3227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Подёнки </w:t>
            </w:r>
          </w:p>
        </w:tc>
        <w:tc>
          <w:tcPr>
            <w:tcW w:w="2410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3.6</w:t>
            </w:r>
          </w:p>
        </w:tc>
        <w:tc>
          <w:tcPr>
            <w:tcW w:w="1842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808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</w:tr>
      <w:tr w:rsidR="00CC3CF9" w:rsidTr="00FF1492">
        <w:tc>
          <w:tcPr>
            <w:tcW w:w="3227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Стрекозы </w:t>
            </w:r>
          </w:p>
        </w:tc>
        <w:tc>
          <w:tcPr>
            <w:tcW w:w="2410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  <w:tc>
          <w:tcPr>
            <w:tcW w:w="1808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</w:tr>
      <w:tr w:rsidR="00CC3CF9" w:rsidTr="00FF1492">
        <w:tc>
          <w:tcPr>
            <w:tcW w:w="3227" w:type="dxa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Anizoptera</w:t>
            </w:r>
          </w:p>
        </w:tc>
        <w:tc>
          <w:tcPr>
            <w:tcW w:w="2410" w:type="dxa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4.0</w:t>
            </w:r>
          </w:p>
        </w:tc>
        <w:tc>
          <w:tcPr>
            <w:tcW w:w="1842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808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</w:tr>
      <w:tr w:rsidR="00CC3CF9" w:rsidTr="00FF1492">
        <w:tc>
          <w:tcPr>
            <w:tcW w:w="3227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Zygoptera</w:t>
            </w:r>
          </w:p>
        </w:tc>
        <w:tc>
          <w:tcPr>
            <w:tcW w:w="2410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7.0</w:t>
            </w:r>
          </w:p>
        </w:tc>
        <w:tc>
          <w:tcPr>
            <w:tcW w:w="1842" w:type="dxa"/>
          </w:tcPr>
          <w:p w:rsidR="00CC3CF9" w:rsidRDefault="00987BBF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808" w:type="dxa"/>
          </w:tcPr>
          <w:p w:rsidR="00CC3CF9" w:rsidRDefault="00987BBF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CC3CF9" w:rsidTr="00FF1492">
        <w:tc>
          <w:tcPr>
            <w:tcW w:w="3227" w:type="dxa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Водные клопы</w:t>
            </w:r>
          </w:p>
        </w:tc>
        <w:tc>
          <w:tcPr>
            <w:tcW w:w="2410" w:type="dxa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6.0</w:t>
            </w:r>
          </w:p>
        </w:tc>
        <w:tc>
          <w:tcPr>
            <w:tcW w:w="1842" w:type="dxa"/>
          </w:tcPr>
          <w:p w:rsidR="00CC3CF9" w:rsidRDefault="00987BBF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808" w:type="dxa"/>
          </w:tcPr>
          <w:p w:rsidR="00CC3CF9" w:rsidRDefault="00987BBF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CC3CF9" w:rsidTr="00FF1492">
        <w:tc>
          <w:tcPr>
            <w:tcW w:w="3227" w:type="dxa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Ручейники </w:t>
            </w:r>
          </w:p>
        </w:tc>
        <w:tc>
          <w:tcPr>
            <w:tcW w:w="2410" w:type="dxa"/>
          </w:tcPr>
          <w:p w:rsidR="00CC3CF9" w:rsidRPr="00952028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2.8</w:t>
            </w:r>
          </w:p>
        </w:tc>
        <w:tc>
          <w:tcPr>
            <w:tcW w:w="1842" w:type="dxa"/>
          </w:tcPr>
          <w:p w:rsidR="00CC3CF9" w:rsidRDefault="00987BBF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808" w:type="dxa"/>
          </w:tcPr>
          <w:p w:rsidR="00CC3CF9" w:rsidRDefault="00987BBF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CC3CF9" w:rsidTr="00FF1492">
        <w:tc>
          <w:tcPr>
            <w:tcW w:w="3227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Diptera</w:t>
            </w:r>
          </w:p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Chironomidae</w:t>
            </w:r>
          </w:p>
        </w:tc>
        <w:tc>
          <w:tcPr>
            <w:tcW w:w="2410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6.0</w:t>
            </w:r>
          </w:p>
        </w:tc>
        <w:tc>
          <w:tcPr>
            <w:tcW w:w="1842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08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CC3CF9" w:rsidTr="00FF1492">
        <w:tc>
          <w:tcPr>
            <w:tcW w:w="3227" w:type="dxa"/>
            <w:vMerge w:val="restart"/>
          </w:tcPr>
          <w:p w:rsidR="00CC3CF9" w:rsidRPr="00BD6F9F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Значение индекса</w:t>
            </w:r>
          </w:p>
        </w:tc>
        <w:tc>
          <w:tcPr>
            <w:tcW w:w="2410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</w:p>
        </w:tc>
        <w:tc>
          <w:tcPr>
            <w:tcW w:w="1842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1808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159</w:t>
            </w:r>
          </w:p>
        </w:tc>
      </w:tr>
      <w:tr w:rsidR="00CC3CF9" w:rsidTr="00FF1492">
        <w:tc>
          <w:tcPr>
            <w:tcW w:w="3227" w:type="dxa"/>
            <w:vMerge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</w:p>
        </w:tc>
        <w:tc>
          <w:tcPr>
            <w:tcW w:w="3650" w:type="dxa"/>
            <w:gridSpan w:val="2"/>
          </w:tcPr>
          <w:p w:rsidR="00CC3CF9" w:rsidRDefault="00CC3CF9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159:30=5.3</w:t>
            </w:r>
          </w:p>
        </w:tc>
      </w:tr>
      <w:tr w:rsidR="005E5B4A" w:rsidTr="00FF1492">
        <w:tc>
          <w:tcPr>
            <w:tcW w:w="5637" w:type="dxa"/>
            <w:gridSpan w:val="2"/>
            <w:vMerge w:val="restart"/>
          </w:tcPr>
          <w:p w:rsidR="005E5B4A" w:rsidRPr="00987BBF" w:rsidRDefault="005E5B4A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Категория качества</w:t>
            </w:r>
          </w:p>
        </w:tc>
        <w:tc>
          <w:tcPr>
            <w:tcW w:w="3650" w:type="dxa"/>
            <w:gridSpan w:val="2"/>
          </w:tcPr>
          <w:p w:rsidR="005E5B4A" w:rsidRDefault="005E5B4A" w:rsidP="005E5B4A">
            <w:pPr>
              <w:tabs>
                <w:tab w:val="left" w:pos="198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посредственное</w:t>
            </w:r>
          </w:p>
        </w:tc>
      </w:tr>
      <w:tr w:rsidR="005E5B4A" w:rsidTr="005E5B4A">
        <w:trPr>
          <w:trHeight w:val="296"/>
        </w:trPr>
        <w:tc>
          <w:tcPr>
            <w:tcW w:w="5637" w:type="dxa"/>
            <w:gridSpan w:val="2"/>
            <w:vMerge/>
          </w:tcPr>
          <w:p w:rsidR="005E5B4A" w:rsidRDefault="005E5B4A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</w:p>
        </w:tc>
        <w:tc>
          <w:tcPr>
            <w:tcW w:w="3650" w:type="dxa"/>
            <w:gridSpan w:val="2"/>
            <w:shd w:val="clear" w:color="auto" w:fill="92D050"/>
          </w:tcPr>
          <w:p w:rsidR="005E5B4A" w:rsidRDefault="005E5B4A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</w:tr>
      <w:tr w:rsidR="005E5B4A" w:rsidTr="005E5B4A">
        <w:trPr>
          <w:trHeight w:val="295"/>
        </w:trPr>
        <w:tc>
          <w:tcPr>
            <w:tcW w:w="5637" w:type="dxa"/>
            <w:gridSpan w:val="2"/>
            <w:vMerge/>
          </w:tcPr>
          <w:p w:rsidR="005E5B4A" w:rsidRDefault="005E5B4A" w:rsidP="00C05EAC">
            <w:pPr>
              <w:tabs>
                <w:tab w:val="left" w:pos="1980"/>
              </w:tabs>
              <w:rPr>
                <w:sz w:val="32"/>
                <w:szCs w:val="32"/>
                <w:lang w:val="en-US"/>
              </w:rPr>
            </w:pPr>
          </w:p>
        </w:tc>
        <w:tc>
          <w:tcPr>
            <w:tcW w:w="3650" w:type="dxa"/>
            <w:gridSpan w:val="2"/>
            <w:shd w:val="clear" w:color="auto" w:fill="FFFF00"/>
          </w:tcPr>
          <w:p w:rsidR="005E5B4A" w:rsidRDefault="005E5B4A" w:rsidP="00C05EAC">
            <w:pPr>
              <w:tabs>
                <w:tab w:val="left" w:pos="1980"/>
              </w:tabs>
              <w:rPr>
                <w:sz w:val="32"/>
                <w:szCs w:val="32"/>
              </w:rPr>
            </w:pPr>
          </w:p>
        </w:tc>
      </w:tr>
    </w:tbl>
    <w:p w:rsidR="00CC3CF9" w:rsidRPr="00FF1492" w:rsidRDefault="00987BBF" w:rsidP="00FF1492">
      <w:pPr>
        <w:tabs>
          <w:tab w:val="left" w:pos="1980"/>
        </w:tabs>
        <w:spacing w:line="240" w:lineRule="auto"/>
        <w:contextualSpacing/>
        <w:jc w:val="both"/>
        <w:rPr>
          <w:sz w:val="28"/>
          <w:szCs w:val="28"/>
        </w:rPr>
      </w:pPr>
      <w:r w:rsidRPr="00FF1492">
        <w:rPr>
          <w:sz w:val="28"/>
          <w:szCs w:val="28"/>
        </w:rPr>
        <w:t>Примечание: присутствие чувствительных к загрязнению организмов (правда, в небольшом количестве) свидетельствует об относительно благополучном состоянии данного местообитания. Однако значительное развитие брюхоногих моллюсков (лёгочных) свидетельствует о проблемах с растворённым кислородом (температура воды – более 20</w:t>
      </w:r>
      <w:r w:rsidRPr="00FF1492">
        <w:rPr>
          <w:rFonts w:cstheme="minorHAnsi"/>
          <w:sz w:val="28"/>
          <w:szCs w:val="28"/>
        </w:rPr>
        <w:t>˚</w:t>
      </w:r>
      <w:r w:rsidRPr="00FF1492">
        <w:rPr>
          <w:sz w:val="28"/>
          <w:szCs w:val="28"/>
        </w:rPr>
        <w:t xml:space="preserve"> С), что может ограничивать обитание в ручье оксифильных (кислородолюбивых), холодноводных</w:t>
      </w:r>
      <w:r w:rsidR="00CC38E3" w:rsidRPr="00FF1492">
        <w:rPr>
          <w:sz w:val="28"/>
          <w:szCs w:val="28"/>
        </w:rPr>
        <w:t xml:space="preserve"> (психрофильных) чувствительных организмов, к которым относятся гидробионты комплекса ЕРТ.</w:t>
      </w:r>
    </w:p>
    <w:p w:rsidR="0092046C" w:rsidRPr="00FF1492" w:rsidRDefault="0092046C" w:rsidP="00FF1492">
      <w:pPr>
        <w:tabs>
          <w:tab w:val="left" w:pos="1980"/>
        </w:tabs>
        <w:spacing w:line="240" w:lineRule="auto"/>
        <w:contextualSpacing/>
        <w:jc w:val="both"/>
        <w:rPr>
          <w:sz w:val="28"/>
          <w:szCs w:val="28"/>
        </w:rPr>
      </w:pPr>
    </w:p>
    <w:p w:rsidR="0092046C" w:rsidRPr="00E13451" w:rsidRDefault="0092046C" w:rsidP="00987BBF">
      <w:pPr>
        <w:tabs>
          <w:tab w:val="left" w:pos="1980"/>
        </w:tabs>
        <w:spacing w:line="240" w:lineRule="auto"/>
        <w:contextualSpacing/>
        <w:rPr>
          <w:b/>
          <w:sz w:val="32"/>
          <w:szCs w:val="32"/>
        </w:rPr>
      </w:pPr>
      <w:r w:rsidRPr="00E13451">
        <w:rPr>
          <w:b/>
          <w:sz w:val="32"/>
          <w:szCs w:val="32"/>
        </w:rPr>
        <w:t>Индекс Гутнайта-Уитлея не рассчитывали, так как олигохеты в пробах не попадались.</w:t>
      </w:r>
    </w:p>
    <w:p w:rsidR="00E13451" w:rsidRDefault="00E13451" w:rsidP="00987BBF">
      <w:pPr>
        <w:tabs>
          <w:tab w:val="left" w:pos="1980"/>
        </w:tabs>
        <w:spacing w:line="240" w:lineRule="auto"/>
        <w:contextualSpacing/>
        <w:rPr>
          <w:sz w:val="32"/>
          <w:szCs w:val="32"/>
        </w:rPr>
      </w:pPr>
    </w:p>
    <w:p w:rsidR="00E13451" w:rsidRDefault="00E13451" w:rsidP="00987BBF">
      <w:pPr>
        <w:tabs>
          <w:tab w:val="left" w:pos="1980"/>
        </w:tabs>
        <w:spacing w:line="240" w:lineRule="auto"/>
        <w:contextualSpacing/>
        <w:rPr>
          <w:sz w:val="32"/>
          <w:szCs w:val="32"/>
        </w:rPr>
      </w:pPr>
    </w:p>
    <w:p w:rsidR="00E13451" w:rsidRDefault="00E13451" w:rsidP="00987BBF">
      <w:pPr>
        <w:tabs>
          <w:tab w:val="left" w:pos="1980"/>
        </w:tabs>
        <w:spacing w:line="240" w:lineRule="auto"/>
        <w:contextualSpacing/>
        <w:rPr>
          <w:sz w:val="32"/>
          <w:szCs w:val="32"/>
        </w:rPr>
      </w:pPr>
    </w:p>
    <w:p w:rsidR="00E13451" w:rsidRDefault="00E13451" w:rsidP="00987BBF">
      <w:pPr>
        <w:tabs>
          <w:tab w:val="left" w:pos="1980"/>
        </w:tabs>
        <w:spacing w:line="240" w:lineRule="auto"/>
        <w:contextualSpacing/>
        <w:rPr>
          <w:sz w:val="32"/>
          <w:szCs w:val="32"/>
        </w:rPr>
      </w:pPr>
    </w:p>
    <w:p w:rsidR="00E13451" w:rsidRDefault="00E13451" w:rsidP="00987BBF">
      <w:pPr>
        <w:tabs>
          <w:tab w:val="left" w:pos="1980"/>
        </w:tabs>
        <w:spacing w:line="240" w:lineRule="auto"/>
        <w:contextualSpacing/>
        <w:rPr>
          <w:sz w:val="32"/>
          <w:szCs w:val="32"/>
        </w:rPr>
      </w:pPr>
    </w:p>
    <w:p w:rsidR="00E13451" w:rsidRDefault="00E13451" w:rsidP="00987BBF">
      <w:pPr>
        <w:tabs>
          <w:tab w:val="left" w:pos="1980"/>
        </w:tabs>
        <w:spacing w:line="240" w:lineRule="auto"/>
        <w:contextualSpacing/>
        <w:rPr>
          <w:sz w:val="32"/>
          <w:szCs w:val="32"/>
        </w:rPr>
      </w:pPr>
    </w:p>
    <w:p w:rsidR="00E13451" w:rsidRDefault="00E13451" w:rsidP="00987BBF">
      <w:pPr>
        <w:tabs>
          <w:tab w:val="left" w:pos="1980"/>
        </w:tabs>
        <w:spacing w:line="240" w:lineRule="auto"/>
        <w:contextualSpacing/>
        <w:rPr>
          <w:sz w:val="32"/>
          <w:szCs w:val="32"/>
        </w:rPr>
      </w:pPr>
    </w:p>
    <w:p w:rsidR="00E13451" w:rsidRDefault="00E13451" w:rsidP="00987BBF">
      <w:pPr>
        <w:tabs>
          <w:tab w:val="left" w:pos="1980"/>
        </w:tabs>
        <w:spacing w:line="240" w:lineRule="auto"/>
        <w:contextualSpacing/>
        <w:rPr>
          <w:sz w:val="32"/>
          <w:szCs w:val="32"/>
        </w:rPr>
      </w:pPr>
    </w:p>
    <w:p w:rsidR="004F187C" w:rsidRPr="00E13451" w:rsidRDefault="004F187C" w:rsidP="004F187C">
      <w:pPr>
        <w:pStyle w:val="a8"/>
        <w:contextualSpacing/>
        <w:jc w:val="both"/>
        <w:rPr>
          <w:rFonts w:asciiTheme="minorHAnsi" w:hAnsiTheme="minorHAnsi" w:cstheme="minorHAnsi"/>
          <w:b w:val="0"/>
          <w:sz w:val="32"/>
          <w:szCs w:val="32"/>
        </w:rPr>
      </w:pPr>
      <w:r w:rsidRPr="00E13451">
        <w:rPr>
          <w:rFonts w:asciiTheme="minorHAnsi" w:hAnsiTheme="minorHAnsi" w:cstheme="minorHAnsi"/>
          <w:sz w:val="32"/>
          <w:szCs w:val="32"/>
        </w:rPr>
        <w:t>Регистрационный лист № 3.</w:t>
      </w:r>
      <w:r w:rsidRPr="00E13451">
        <w:rPr>
          <w:rFonts w:asciiTheme="minorHAnsi" w:hAnsiTheme="minorHAnsi" w:cstheme="minorHAnsi"/>
          <w:b w:val="0"/>
          <w:sz w:val="32"/>
          <w:szCs w:val="32"/>
        </w:rPr>
        <w:t xml:space="preserve"> Показатели таксономического состава и численности водных беспозвоночных, и биотические индексы </w:t>
      </w: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5070"/>
        <w:gridCol w:w="1984"/>
        <w:gridCol w:w="1134"/>
        <w:gridCol w:w="992"/>
      </w:tblGrid>
      <w:tr w:rsidR="004F187C" w:rsidRPr="00BA70B4" w:rsidTr="004F187C">
        <w:trPr>
          <w:trHeight w:val="323"/>
        </w:trPr>
        <w:tc>
          <w:tcPr>
            <w:tcW w:w="5070" w:type="dxa"/>
            <w:vMerge w:val="restart"/>
          </w:tcPr>
          <w:p w:rsidR="004F187C" w:rsidRPr="006F61F1" w:rsidRDefault="004F187C" w:rsidP="004F187C">
            <w:pPr>
              <w:pStyle w:val="a8"/>
              <w:contextualSpacing/>
              <w:rPr>
                <w:b w:val="0"/>
                <w:szCs w:val="24"/>
              </w:rPr>
            </w:pPr>
          </w:p>
          <w:p w:rsidR="004F187C" w:rsidRPr="006F61F1" w:rsidRDefault="004F187C" w:rsidP="004F187C">
            <w:pPr>
              <w:pStyle w:val="a8"/>
              <w:contextualSpacing/>
              <w:rPr>
                <w:b w:val="0"/>
                <w:szCs w:val="24"/>
              </w:rPr>
            </w:pPr>
            <w:r w:rsidRPr="006F61F1">
              <w:rPr>
                <w:b w:val="0"/>
                <w:szCs w:val="24"/>
              </w:rPr>
              <w:t>Показатели</w:t>
            </w:r>
          </w:p>
        </w:tc>
        <w:tc>
          <w:tcPr>
            <w:tcW w:w="4110" w:type="dxa"/>
            <w:gridSpan w:val="3"/>
          </w:tcPr>
          <w:p w:rsidR="004F187C" w:rsidRPr="006F61F1" w:rsidRDefault="004F187C" w:rsidP="004F187C">
            <w:pPr>
              <w:pStyle w:val="a8"/>
              <w:contextualSpacing/>
              <w:rPr>
                <w:b w:val="0"/>
                <w:szCs w:val="24"/>
              </w:rPr>
            </w:pPr>
            <w:r w:rsidRPr="006F61F1">
              <w:rPr>
                <w:b w:val="0"/>
                <w:szCs w:val="24"/>
              </w:rPr>
              <w:t>Станции отбора проб (</w:t>
            </w:r>
            <w:r w:rsidRPr="006F61F1">
              <w:rPr>
                <w:b w:val="0"/>
                <w:szCs w:val="24"/>
                <w:lang w:val="en-US"/>
              </w:rPr>
              <w:t>Sampling</w:t>
            </w:r>
            <w:r w:rsidRPr="006F61F1">
              <w:rPr>
                <w:b w:val="0"/>
                <w:szCs w:val="24"/>
              </w:rPr>
              <w:t xml:space="preserve"> </w:t>
            </w:r>
            <w:r w:rsidRPr="006F61F1">
              <w:rPr>
                <w:b w:val="0"/>
                <w:szCs w:val="24"/>
                <w:lang w:val="en-US"/>
              </w:rPr>
              <w:t>Sites</w:t>
            </w:r>
            <w:r w:rsidRPr="006F61F1">
              <w:rPr>
                <w:b w:val="0"/>
                <w:szCs w:val="24"/>
              </w:rPr>
              <w:t>)</w:t>
            </w:r>
          </w:p>
        </w:tc>
      </w:tr>
      <w:tr w:rsidR="004F187C" w:rsidRPr="0068594E" w:rsidTr="005E5B4A">
        <w:trPr>
          <w:trHeight w:val="323"/>
        </w:trPr>
        <w:tc>
          <w:tcPr>
            <w:tcW w:w="5070" w:type="dxa"/>
            <w:vMerge/>
          </w:tcPr>
          <w:p w:rsidR="004F187C" w:rsidRPr="006F61F1" w:rsidRDefault="004F187C" w:rsidP="004F187C">
            <w:pPr>
              <w:pStyle w:val="a8"/>
              <w:contextualSpacing/>
              <w:rPr>
                <w:b w:val="0"/>
                <w:szCs w:val="24"/>
              </w:rPr>
            </w:pPr>
          </w:p>
        </w:tc>
        <w:tc>
          <w:tcPr>
            <w:tcW w:w="1984" w:type="dxa"/>
          </w:tcPr>
          <w:p w:rsidR="004F187C" w:rsidRPr="006F61F1" w:rsidRDefault="004F187C" w:rsidP="004F187C">
            <w:pPr>
              <w:pStyle w:val="a8"/>
              <w:contextualSpacing/>
              <w:rPr>
                <w:b w:val="0"/>
                <w:szCs w:val="24"/>
              </w:rPr>
            </w:pPr>
            <w:r w:rsidRPr="006F61F1">
              <w:rPr>
                <w:b w:val="0"/>
                <w:szCs w:val="24"/>
              </w:rPr>
              <w:t>1 (фоновая)</w:t>
            </w:r>
          </w:p>
        </w:tc>
        <w:tc>
          <w:tcPr>
            <w:tcW w:w="2126" w:type="dxa"/>
            <w:gridSpan w:val="2"/>
          </w:tcPr>
          <w:p w:rsidR="004F187C" w:rsidRPr="006F61F1" w:rsidRDefault="004F187C" w:rsidP="004F187C">
            <w:pPr>
              <w:pStyle w:val="a8"/>
              <w:contextualSpacing/>
              <w:rPr>
                <w:b w:val="0"/>
                <w:szCs w:val="24"/>
              </w:rPr>
            </w:pPr>
            <w:r w:rsidRPr="006F61F1">
              <w:rPr>
                <w:b w:val="0"/>
                <w:szCs w:val="24"/>
              </w:rPr>
              <w:t>2 (тестируемая)</w:t>
            </w:r>
          </w:p>
        </w:tc>
      </w:tr>
      <w:tr w:rsidR="00FF1492" w:rsidRPr="0068594E" w:rsidTr="005E5B4A">
        <w:trPr>
          <w:trHeight w:val="323"/>
        </w:trPr>
        <w:tc>
          <w:tcPr>
            <w:tcW w:w="5070" w:type="dxa"/>
          </w:tcPr>
          <w:p w:rsidR="00FF1492" w:rsidRPr="008738CD" w:rsidRDefault="00FF1492" w:rsidP="004F187C">
            <w:pPr>
              <w:pStyle w:val="a8"/>
              <w:contextualSpacing/>
              <w:rPr>
                <w:i/>
                <w:szCs w:val="24"/>
              </w:rPr>
            </w:pPr>
            <w:r w:rsidRPr="008738CD">
              <w:rPr>
                <w:i/>
                <w:szCs w:val="24"/>
              </w:rPr>
              <w:t>Таксономические показатели</w:t>
            </w:r>
          </w:p>
        </w:tc>
        <w:tc>
          <w:tcPr>
            <w:tcW w:w="1984" w:type="dxa"/>
          </w:tcPr>
          <w:p w:rsidR="00FF1492" w:rsidRPr="006F61F1" w:rsidRDefault="00FF1492" w:rsidP="004F187C">
            <w:pPr>
              <w:pStyle w:val="a8"/>
              <w:contextualSpacing/>
              <w:rPr>
                <w:b w:val="0"/>
                <w:szCs w:val="24"/>
              </w:rPr>
            </w:pPr>
          </w:p>
        </w:tc>
        <w:tc>
          <w:tcPr>
            <w:tcW w:w="1134" w:type="dxa"/>
          </w:tcPr>
          <w:p w:rsidR="00FF1492" w:rsidRPr="006F61F1" w:rsidRDefault="00FF1492" w:rsidP="004F187C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А</w:t>
            </w:r>
          </w:p>
        </w:tc>
        <w:tc>
          <w:tcPr>
            <w:tcW w:w="992" w:type="dxa"/>
          </w:tcPr>
          <w:p w:rsidR="00FF1492" w:rsidRPr="006F61F1" w:rsidRDefault="00FF1492" w:rsidP="004F187C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В</w:t>
            </w:r>
          </w:p>
        </w:tc>
      </w:tr>
      <w:tr w:rsidR="00FF1492" w:rsidRPr="00E50D46" w:rsidTr="005E5B4A">
        <w:tc>
          <w:tcPr>
            <w:tcW w:w="5070" w:type="dxa"/>
          </w:tcPr>
          <w:p w:rsidR="00FF1492" w:rsidRPr="006F61F1" w:rsidRDefault="00FF1492" w:rsidP="004F187C">
            <w:pPr>
              <w:pStyle w:val="a8"/>
              <w:ind w:right="-369"/>
              <w:contextualSpacing/>
              <w:jc w:val="both"/>
              <w:rPr>
                <w:b w:val="0"/>
                <w:szCs w:val="24"/>
              </w:rPr>
            </w:pPr>
            <w:r w:rsidRPr="006F61F1">
              <w:rPr>
                <w:b w:val="0"/>
                <w:szCs w:val="24"/>
              </w:rPr>
              <w:t>Общее число таксонов</w:t>
            </w:r>
            <w:r w:rsidRPr="006F61F1">
              <w:rPr>
                <w:b w:val="0"/>
                <w:szCs w:val="24"/>
                <w:lang w:val="en-US"/>
              </w:rPr>
              <w:t xml:space="preserve"> (</w:t>
            </w:r>
            <w:r w:rsidRPr="006F61F1">
              <w:rPr>
                <w:szCs w:val="24"/>
                <w:lang w:val="en-US"/>
              </w:rPr>
              <w:t>N</w:t>
            </w:r>
            <w:r w:rsidRPr="006F61F1">
              <w:rPr>
                <w:szCs w:val="24"/>
                <w:vertAlign w:val="subscript"/>
                <w:lang w:val="en-US"/>
              </w:rPr>
              <w:t>t</w:t>
            </w:r>
            <w:r w:rsidRPr="006F61F1">
              <w:rPr>
                <w:b w:val="0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:rsidR="00FF1492" w:rsidRPr="006F61F1" w:rsidRDefault="00FF1492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</w:p>
        </w:tc>
        <w:tc>
          <w:tcPr>
            <w:tcW w:w="1134" w:type="dxa"/>
          </w:tcPr>
          <w:p w:rsidR="00FF1492" w:rsidRPr="006F61F1" w:rsidRDefault="00FF1492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</w:t>
            </w:r>
          </w:p>
        </w:tc>
        <w:tc>
          <w:tcPr>
            <w:tcW w:w="992" w:type="dxa"/>
          </w:tcPr>
          <w:p w:rsidR="00FF1492" w:rsidRPr="006F61F1" w:rsidRDefault="00FF1492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</w:t>
            </w:r>
          </w:p>
        </w:tc>
      </w:tr>
      <w:tr w:rsidR="00FF1492" w:rsidRPr="00E50D46" w:rsidTr="005E5B4A">
        <w:tc>
          <w:tcPr>
            <w:tcW w:w="5070" w:type="dxa"/>
          </w:tcPr>
          <w:p w:rsidR="00FF1492" w:rsidRPr="006F61F1" w:rsidRDefault="00FF1492" w:rsidP="004F187C">
            <w:pPr>
              <w:pStyle w:val="a8"/>
              <w:contextualSpacing/>
              <w:jc w:val="both"/>
              <w:rPr>
                <w:b w:val="0"/>
                <w:szCs w:val="24"/>
                <w:lang w:val="en-US"/>
              </w:rPr>
            </w:pPr>
            <w:r w:rsidRPr="006F61F1">
              <w:rPr>
                <w:b w:val="0"/>
                <w:szCs w:val="24"/>
              </w:rPr>
              <w:t>Общее число семейств</w:t>
            </w:r>
            <w:r w:rsidRPr="006F61F1">
              <w:rPr>
                <w:b w:val="0"/>
                <w:szCs w:val="24"/>
                <w:lang w:val="en-US"/>
              </w:rPr>
              <w:t xml:space="preserve"> (</w:t>
            </w:r>
            <w:r w:rsidRPr="006F61F1">
              <w:rPr>
                <w:szCs w:val="24"/>
                <w:lang w:val="en-US"/>
              </w:rPr>
              <w:t>N</w:t>
            </w:r>
            <w:r w:rsidRPr="006F61F1">
              <w:rPr>
                <w:szCs w:val="24"/>
                <w:vertAlign w:val="subscript"/>
                <w:lang w:val="en-US"/>
              </w:rPr>
              <w:t>fam</w:t>
            </w:r>
            <w:r w:rsidRPr="006F61F1">
              <w:rPr>
                <w:b w:val="0"/>
                <w:szCs w:val="24"/>
                <w:lang w:val="en-US"/>
              </w:rPr>
              <w:t>)</w:t>
            </w:r>
          </w:p>
        </w:tc>
        <w:tc>
          <w:tcPr>
            <w:tcW w:w="1984" w:type="dxa"/>
          </w:tcPr>
          <w:p w:rsidR="00FF1492" w:rsidRPr="006F61F1" w:rsidRDefault="00FF1492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1134" w:type="dxa"/>
          </w:tcPr>
          <w:p w:rsidR="00FF1492" w:rsidRPr="006F61F1" w:rsidRDefault="00FF1492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</w:t>
            </w:r>
          </w:p>
        </w:tc>
        <w:tc>
          <w:tcPr>
            <w:tcW w:w="992" w:type="dxa"/>
          </w:tcPr>
          <w:p w:rsidR="00FF1492" w:rsidRPr="006F61F1" w:rsidRDefault="00FF1492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</w:t>
            </w:r>
          </w:p>
        </w:tc>
      </w:tr>
      <w:tr w:rsidR="00FF1492" w:rsidRPr="00BA70B4" w:rsidTr="005E5B4A">
        <w:tc>
          <w:tcPr>
            <w:tcW w:w="5070" w:type="dxa"/>
          </w:tcPr>
          <w:p w:rsidR="00FF1492" w:rsidRPr="006F61F1" w:rsidRDefault="00FF1492" w:rsidP="004F187C">
            <w:pPr>
              <w:pStyle w:val="a8"/>
              <w:contextualSpacing/>
              <w:jc w:val="both"/>
              <w:rPr>
                <w:b w:val="0"/>
                <w:szCs w:val="24"/>
              </w:rPr>
            </w:pPr>
            <w:r w:rsidRPr="006F61F1">
              <w:rPr>
                <w:b w:val="0"/>
                <w:szCs w:val="24"/>
              </w:rPr>
              <w:t>Количество таксонов ЕРТ (</w:t>
            </w:r>
            <w:r w:rsidRPr="006F61F1">
              <w:rPr>
                <w:szCs w:val="24"/>
                <w:lang w:val="en-US"/>
              </w:rPr>
              <w:t>N</w:t>
            </w:r>
            <w:r w:rsidRPr="006F61F1">
              <w:rPr>
                <w:szCs w:val="24"/>
                <w:vertAlign w:val="subscript"/>
                <w:lang w:val="en-US"/>
              </w:rPr>
              <w:t>t</w:t>
            </w:r>
            <w:r w:rsidRPr="006F61F1">
              <w:rPr>
                <w:szCs w:val="24"/>
                <w:vertAlign w:val="subscript"/>
              </w:rPr>
              <w:t>-</w:t>
            </w:r>
            <w:r w:rsidRPr="006F61F1">
              <w:rPr>
                <w:szCs w:val="24"/>
                <w:vertAlign w:val="subscript"/>
                <w:lang w:val="en-US"/>
              </w:rPr>
              <w:t>EPT</w:t>
            </w:r>
            <w:r w:rsidRPr="006F61F1">
              <w:rPr>
                <w:b w:val="0"/>
                <w:szCs w:val="24"/>
              </w:rPr>
              <w:t>)</w:t>
            </w:r>
          </w:p>
        </w:tc>
        <w:tc>
          <w:tcPr>
            <w:tcW w:w="1984" w:type="dxa"/>
          </w:tcPr>
          <w:p w:rsidR="00FF1492" w:rsidRPr="006F61F1" w:rsidRDefault="00FF1492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  <w:tc>
          <w:tcPr>
            <w:tcW w:w="1134" w:type="dxa"/>
          </w:tcPr>
          <w:p w:rsidR="00FF1492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992" w:type="dxa"/>
          </w:tcPr>
          <w:p w:rsidR="00FF1492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4F187C" w:rsidRPr="002D5A5A" w:rsidTr="005E5B4A">
        <w:tc>
          <w:tcPr>
            <w:tcW w:w="5070" w:type="dxa"/>
          </w:tcPr>
          <w:p w:rsidR="004F187C" w:rsidRPr="008738CD" w:rsidRDefault="004F187C" w:rsidP="004F187C">
            <w:pPr>
              <w:pStyle w:val="a8"/>
              <w:contextualSpacing/>
              <w:rPr>
                <w:i/>
                <w:szCs w:val="24"/>
              </w:rPr>
            </w:pPr>
            <w:r w:rsidRPr="008738CD">
              <w:rPr>
                <w:i/>
                <w:szCs w:val="24"/>
              </w:rPr>
              <w:t>Численность организмов</w:t>
            </w:r>
          </w:p>
        </w:tc>
        <w:tc>
          <w:tcPr>
            <w:tcW w:w="1984" w:type="dxa"/>
          </w:tcPr>
          <w:p w:rsidR="004F187C" w:rsidRPr="006F61F1" w:rsidRDefault="004F187C" w:rsidP="00FF1492">
            <w:pPr>
              <w:pStyle w:val="a8"/>
              <w:contextualSpacing/>
              <w:rPr>
                <w:b w:val="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F187C" w:rsidRPr="006F61F1" w:rsidRDefault="004F187C" w:rsidP="00FF1492">
            <w:pPr>
              <w:pStyle w:val="a8"/>
              <w:contextualSpacing/>
              <w:rPr>
                <w:b w:val="0"/>
                <w:szCs w:val="24"/>
              </w:rPr>
            </w:pPr>
          </w:p>
        </w:tc>
      </w:tr>
      <w:tr w:rsidR="00055D29" w:rsidRPr="00E50D46" w:rsidTr="005E5B4A">
        <w:tc>
          <w:tcPr>
            <w:tcW w:w="5070" w:type="dxa"/>
          </w:tcPr>
          <w:p w:rsidR="00055D29" w:rsidRPr="006F61F1" w:rsidRDefault="00055D29" w:rsidP="004F187C">
            <w:pPr>
              <w:pStyle w:val="a8"/>
              <w:contextualSpacing/>
              <w:jc w:val="both"/>
              <w:rPr>
                <w:b w:val="0"/>
                <w:szCs w:val="24"/>
              </w:rPr>
            </w:pPr>
            <w:r w:rsidRPr="006F61F1">
              <w:rPr>
                <w:b w:val="0"/>
                <w:szCs w:val="24"/>
              </w:rPr>
              <w:t>Общее число организмов</w:t>
            </w:r>
            <w:r>
              <w:rPr>
                <w:b w:val="0"/>
                <w:szCs w:val="24"/>
              </w:rPr>
              <w:t>, экз.</w:t>
            </w:r>
          </w:p>
        </w:tc>
        <w:tc>
          <w:tcPr>
            <w:tcW w:w="1984" w:type="dxa"/>
          </w:tcPr>
          <w:p w:rsidR="00055D29" w:rsidRPr="006F61F1" w:rsidRDefault="00C570A4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21</w:t>
            </w:r>
          </w:p>
        </w:tc>
        <w:tc>
          <w:tcPr>
            <w:tcW w:w="1134" w:type="dxa"/>
          </w:tcPr>
          <w:p w:rsidR="00055D29" w:rsidRPr="006F61F1" w:rsidRDefault="00C570A4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36</w:t>
            </w:r>
          </w:p>
        </w:tc>
        <w:tc>
          <w:tcPr>
            <w:tcW w:w="992" w:type="dxa"/>
          </w:tcPr>
          <w:p w:rsidR="00055D29" w:rsidRPr="006F61F1" w:rsidRDefault="00C570A4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47</w:t>
            </w:r>
          </w:p>
        </w:tc>
      </w:tr>
      <w:tr w:rsidR="00055D29" w:rsidRPr="00BA70B4" w:rsidTr="005E5B4A">
        <w:tc>
          <w:tcPr>
            <w:tcW w:w="5070" w:type="dxa"/>
          </w:tcPr>
          <w:p w:rsidR="00055D29" w:rsidRPr="006F61F1" w:rsidRDefault="00055D29" w:rsidP="004F187C">
            <w:pPr>
              <w:pStyle w:val="a8"/>
              <w:contextualSpacing/>
              <w:jc w:val="left"/>
              <w:rPr>
                <w:b w:val="0"/>
                <w:szCs w:val="24"/>
              </w:rPr>
            </w:pPr>
            <w:r w:rsidRPr="006F61F1">
              <w:rPr>
                <w:b w:val="0"/>
                <w:szCs w:val="24"/>
              </w:rPr>
              <w:t>Общее число экземпляров ЕРТ</w:t>
            </w:r>
            <w:r>
              <w:rPr>
                <w:b w:val="0"/>
                <w:szCs w:val="24"/>
              </w:rPr>
              <w:t>, экз.</w:t>
            </w:r>
          </w:p>
        </w:tc>
        <w:tc>
          <w:tcPr>
            <w:tcW w:w="1984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  <w:tc>
          <w:tcPr>
            <w:tcW w:w="1134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992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</w:tr>
      <w:tr w:rsidR="00055D29" w:rsidRPr="00BA70B4" w:rsidTr="005E5B4A">
        <w:tc>
          <w:tcPr>
            <w:tcW w:w="5070" w:type="dxa"/>
          </w:tcPr>
          <w:p w:rsidR="00055D29" w:rsidRPr="006F61F1" w:rsidRDefault="00055D29" w:rsidP="004F187C">
            <w:pPr>
              <w:pStyle w:val="a8"/>
              <w:contextualSpacing/>
              <w:jc w:val="left"/>
              <w:rPr>
                <w:b w:val="0"/>
                <w:szCs w:val="24"/>
              </w:rPr>
            </w:pPr>
            <w:r w:rsidRPr="006F61F1">
              <w:rPr>
                <w:b w:val="0"/>
                <w:szCs w:val="24"/>
              </w:rPr>
              <w:t xml:space="preserve">Общее число организмов </w:t>
            </w:r>
            <w:r w:rsidRPr="006F61F1">
              <w:rPr>
                <w:b w:val="0"/>
                <w:szCs w:val="24"/>
                <w:lang w:val="en-US"/>
              </w:rPr>
              <w:t>Ephemeroptera</w:t>
            </w:r>
            <w:r w:rsidRPr="006F61F1">
              <w:rPr>
                <w:b w:val="0"/>
                <w:szCs w:val="24"/>
              </w:rPr>
              <w:t>, экз.</w:t>
            </w:r>
          </w:p>
        </w:tc>
        <w:tc>
          <w:tcPr>
            <w:tcW w:w="1984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  <w:tc>
          <w:tcPr>
            <w:tcW w:w="1134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  <w:tc>
          <w:tcPr>
            <w:tcW w:w="992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</w:tr>
      <w:tr w:rsidR="00055D29" w:rsidRPr="00BA70B4" w:rsidTr="005E5B4A">
        <w:tc>
          <w:tcPr>
            <w:tcW w:w="5070" w:type="dxa"/>
          </w:tcPr>
          <w:p w:rsidR="00055D29" w:rsidRPr="006F61F1" w:rsidRDefault="00055D29" w:rsidP="004F187C">
            <w:pPr>
              <w:pStyle w:val="a8"/>
              <w:contextualSpacing/>
              <w:jc w:val="left"/>
              <w:rPr>
                <w:b w:val="0"/>
                <w:szCs w:val="24"/>
              </w:rPr>
            </w:pPr>
            <w:r w:rsidRPr="006F61F1">
              <w:rPr>
                <w:b w:val="0"/>
                <w:szCs w:val="24"/>
              </w:rPr>
              <w:t xml:space="preserve">Общее число организмов </w:t>
            </w:r>
            <w:r w:rsidRPr="006F61F1">
              <w:rPr>
                <w:b w:val="0"/>
                <w:szCs w:val="24"/>
                <w:lang w:val="en-US"/>
              </w:rPr>
              <w:t>Plecoptera</w:t>
            </w:r>
            <w:r w:rsidRPr="006F61F1">
              <w:rPr>
                <w:b w:val="0"/>
                <w:szCs w:val="24"/>
              </w:rPr>
              <w:t>, экз.</w:t>
            </w:r>
          </w:p>
        </w:tc>
        <w:tc>
          <w:tcPr>
            <w:tcW w:w="1984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  <w:tc>
          <w:tcPr>
            <w:tcW w:w="1134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  <w:tc>
          <w:tcPr>
            <w:tcW w:w="992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</w:tr>
      <w:tr w:rsidR="00055D29" w:rsidRPr="00BA70B4" w:rsidTr="005E5B4A">
        <w:tc>
          <w:tcPr>
            <w:tcW w:w="5070" w:type="dxa"/>
          </w:tcPr>
          <w:p w:rsidR="00055D29" w:rsidRPr="006F61F1" w:rsidRDefault="00055D29" w:rsidP="004F187C">
            <w:pPr>
              <w:pStyle w:val="a8"/>
              <w:contextualSpacing/>
              <w:jc w:val="left"/>
              <w:rPr>
                <w:b w:val="0"/>
                <w:szCs w:val="24"/>
              </w:rPr>
            </w:pPr>
            <w:r w:rsidRPr="006F61F1">
              <w:rPr>
                <w:b w:val="0"/>
                <w:szCs w:val="24"/>
              </w:rPr>
              <w:t xml:space="preserve">Общее число организмов </w:t>
            </w:r>
            <w:r w:rsidRPr="006F61F1">
              <w:rPr>
                <w:b w:val="0"/>
                <w:szCs w:val="24"/>
                <w:lang w:val="en-US"/>
              </w:rPr>
              <w:t>Trichoptera</w:t>
            </w:r>
            <w:r w:rsidRPr="006F61F1">
              <w:rPr>
                <w:b w:val="0"/>
                <w:szCs w:val="24"/>
              </w:rPr>
              <w:t>, экз.</w:t>
            </w:r>
          </w:p>
        </w:tc>
        <w:tc>
          <w:tcPr>
            <w:tcW w:w="1984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</w:p>
        </w:tc>
        <w:tc>
          <w:tcPr>
            <w:tcW w:w="1134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992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</w:tr>
      <w:tr w:rsidR="00055D29" w:rsidRPr="006F61F1" w:rsidTr="005E5B4A">
        <w:tc>
          <w:tcPr>
            <w:tcW w:w="5070" w:type="dxa"/>
          </w:tcPr>
          <w:p w:rsidR="00055D29" w:rsidRPr="006F61F1" w:rsidRDefault="00055D29" w:rsidP="004F187C">
            <w:pPr>
              <w:pStyle w:val="a8"/>
              <w:contextualSpacing/>
              <w:jc w:val="left"/>
              <w:rPr>
                <w:b w:val="0"/>
                <w:szCs w:val="24"/>
                <w:lang w:val="en-US"/>
              </w:rPr>
            </w:pPr>
            <w:r w:rsidRPr="006F61F1">
              <w:rPr>
                <w:b w:val="0"/>
                <w:szCs w:val="24"/>
              </w:rPr>
              <w:t xml:space="preserve">Общее число </w:t>
            </w:r>
            <w:r w:rsidRPr="006F61F1">
              <w:rPr>
                <w:b w:val="0"/>
                <w:szCs w:val="24"/>
                <w:lang w:val="en-US"/>
              </w:rPr>
              <w:t>Oligochaeta</w:t>
            </w:r>
            <w:r w:rsidRPr="006F61F1">
              <w:rPr>
                <w:b w:val="0"/>
                <w:szCs w:val="24"/>
              </w:rPr>
              <w:t>, экз.</w:t>
            </w:r>
          </w:p>
        </w:tc>
        <w:tc>
          <w:tcPr>
            <w:tcW w:w="1984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  <w:tc>
          <w:tcPr>
            <w:tcW w:w="1134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  <w:tc>
          <w:tcPr>
            <w:tcW w:w="992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</w:tr>
      <w:tr w:rsidR="00055D29" w:rsidRPr="006F61F1" w:rsidTr="005E5B4A">
        <w:tc>
          <w:tcPr>
            <w:tcW w:w="5070" w:type="dxa"/>
          </w:tcPr>
          <w:p w:rsidR="00055D29" w:rsidRPr="006F61F1" w:rsidRDefault="00055D29" w:rsidP="004F187C">
            <w:pPr>
              <w:pStyle w:val="a8"/>
              <w:contextualSpacing/>
              <w:jc w:val="left"/>
              <w:rPr>
                <w:b w:val="0"/>
                <w:szCs w:val="24"/>
              </w:rPr>
            </w:pPr>
            <w:r w:rsidRPr="006F61F1">
              <w:rPr>
                <w:b w:val="0"/>
                <w:szCs w:val="24"/>
              </w:rPr>
              <w:t xml:space="preserve">Общее число </w:t>
            </w:r>
            <w:r w:rsidRPr="006F61F1">
              <w:rPr>
                <w:b w:val="0"/>
                <w:szCs w:val="24"/>
                <w:lang w:val="en-US"/>
              </w:rPr>
              <w:t>Chironomidae</w:t>
            </w:r>
            <w:r w:rsidRPr="006F61F1">
              <w:rPr>
                <w:b w:val="0"/>
                <w:szCs w:val="24"/>
              </w:rPr>
              <w:t>, экз.</w:t>
            </w:r>
          </w:p>
        </w:tc>
        <w:tc>
          <w:tcPr>
            <w:tcW w:w="1984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  <w:tc>
          <w:tcPr>
            <w:tcW w:w="1134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  <w:tc>
          <w:tcPr>
            <w:tcW w:w="992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055D29" w:rsidRPr="00BA70B4" w:rsidTr="005E5B4A">
        <w:tc>
          <w:tcPr>
            <w:tcW w:w="5070" w:type="dxa"/>
          </w:tcPr>
          <w:p w:rsidR="00055D29" w:rsidRPr="006F61F1" w:rsidRDefault="00055D29" w:rsidP="004F187C">
            <w:pPr>
              <w:pStyle w:val="a8"/>
              <w:contextualSpacing/>
              <w:jc w:val="left"/>
              <w:rPr>
                <w:b w:val="0"/>
                <w:szCs w:val="24"/>
              </w:rPr>
            </w:pPr>
            <w:r w:rsidRPr="006F61F1">
              <w:rPr>
                <w:b w:val="0"/>
                <w:szCs w:val="24"/>
              </w:rPr>
              <w:t xml:space="preserve">Общее число моллюсков </w:t>
            </w:r>
            <w:r w:rsidRPr="006F61F1">
              <w:rPr>
                <w:b w:val="0"/>
                <w:szCs w:val="24"/>
                <w:lang w:val="en-US"/>
              </w:rPr>
              <w:t>Gastropoda</w:t>
            </w:r>
            <w:r w:rsidRPr="006F61F1">
              <w:rPr>
                <w:b w:val="0"/>
                <w:szCs w:val="24"/>
              </w:rPr>
              <w:t>, экз.</w:t>
            </w:r>
          </w:p>
        </w:tc>
        <w:tc>
          <w:tcPr>
            <w:tcW w:w="1984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12</w:t>
            </w:r>
          </w:p>
        </w:tc>
        <w:tc>
          <w:tcPr>
            <w:tcW w:w="1134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14</w:t>
            </w:r>
          </w:p>
        </w:tc>
        <w:tc>
          <w:tcPr>
            <w:tcW w:w="992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13</w:t>
            </w:r>
          </w:p>
        </w:tc>
      </w:tr>
      <w:tr w:rsidR="00055D29" w:rsidRPr="00BA70B4" w:rsidTr="005E5B4A">
        <w:tc>
          <w:tcPr>
            <w:tcW w:w="5070" w:type="dxa"/>
          </w:tcPr>
          <w:p w:rsidR="00055D29" w:rsidRPr="006F61F1" w:rsidRDefault="00055D29" w:rsidP="004F187C">
            <w:pPr>
              <w:pStyle w:val="a8"/>
              <w:contextualSpacing/>
              <w:jc w:val="left"/>
              <w:rPr>
                <w:b w:val="0"/>
                <w:szCs w:val="24"/>
              </w:rPr>
            </w:pPr>
            <w:r w:rsidRPr="006F61F1">
              <w:rPr>
                <w:b w:val="0"/>
                <w:szCs w:val="24"/>
              </w:rPr>
              <w:t xml:space="preserve">Общее число моллюсков </w:t>
            </w:r>
            <w:r w:rsidRPr="006F61F1">
              <w:rPr>
                <w:b w:val="0"/>
                <w:szCs w:val="24"/>
                <w:lang w:val="en-US"/>
              </w:rPr>
              <w:t>Bivalvia</w:t>
            </w:r>
            <w:r w:rsidRPr="006F61F1">
              <w:rPr>
                <w:b w:val="0"/>
                <w:szCs w:val="24"/>
              </w:rPr>
              <w:t>, экз.</w:t>
            </w:r>
          </w:p>
        </w:tc>
        <w:tc>
          <w:tcPr>
            <w:tcW w:w="1984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  <w:tc>
          <w:tcPr>
            <w:tcW w:w="1134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  <w:tc>
          <w:tcPr>
            <w:tcW w:w="992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</w:tr>
      <w:tr w:rsidR="004F187C" w:rsidRPr="006F61F1" w:rsidTr="005E5B4A">
        <w:tc>
          <w:tcPr>
            <w:tcW w:w="5070" w:type="dxa"/>
          </w:tcPr>
          <w:p w:rsidR="004F187C" w:rsidRPr="008738CD" w:rsidRDefault="004F187C" w:rsidP="004F187C">
            <w:pPr>
              <w:pStyle w:val="a8"/>
              <w:contextualSpacing/>
              <w:rPr>
                <w:szCs w:val="24"/>
              </w:rPr>
            </w:pPr>
            <w:r w:rsidRPr="008738CD">
              <w:rPr>
                <w:i/>
                <w:szCs w:val="24"/>
              </w:rPr>
              <w:t>Доля групп (в %</w:t>
            </w:r>
            <w:r w:rsidRPr="008738CD">
              <w:rPr>
                <w:i/>
                <w:szCs w:val="24"/>
                <w:lang w:val="en-US"/>
              </w:rPr>
              <w:t xml:space="preserve"> </w:t>
            </w:r>
            <w:r w:rsidRPr="008738CD">
              <w:rPr>
                <w:i/>
                <w:szCs w:val="24"/>
              </w:rPr>
              <w:t>численности)</w:t>
            </w:r>
          </w:p>
        </w:tc>
        <w:tc>
          <w:tcPr>
            <w:tcW w:w="1984" w:type="dxa"/>
          </w:tcPr>
          <w:p w:rsidR="004F187C" w:rsidRPr="006F61F1" w:rsidRDefault="004F187C" w:rsidP="00FF1492">
            <w:pPr>
              <w:pStyle w:val="a8"/>
              <w:contextualSpacing/>
              <w:rPr>
                <w:b w:val="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F187C" w:rsidRPr="006F61F1" w:rsidRDefault="004F187C" w:rsidP="00FF1492">
            <w:pPr>
              <w:pStyle w:val="a8"/>
              <w:contextualSpacing/>
              <w:rPr>
                <w:b w:val="0"/>
                <w:szCs w:val="24"/>
              </w:rPr>
            </w:pPr>
          </w:p>
        </w:tc>
      </w:tr>
      <w:tr w:rsidR="00055D29" w:rsidRPr="00BA70B4" w:rsidTr="005E5B4A">
        <w:tc>
          <w:tcPr>
            <w:tcW w:w="5070" w:type="dxa"/>
          </w:tcPr>
          <w:p w:rsidR="00055D29" w:rsidRPr="006F61F1" w:rsidRDefault="00055D29" w:rsidP="004F187C">
            <w:pPr>
              <w:pStyle w:val="a8"/>
              <w:contextualSpacing/>
              <w:jc w:val="left"/>
              <w:rPr>
                <w:b w:val="0"/>
                <w:i/>
                <w:szCs w:val="24"/>
              </w:rPr>
            </w:pPr>
            <w:r w:rsidRPr="006F61F1">
              <w:rPr>
                <w:b w:val="0"/>
                <w:szCs w:val="24"/>
              </w:rPr>
              <w:t xml:space="preserve">Доля организмов ЕРТ, </w:t>
            </w:r>
            <w:r w:rsidRPr="006F61F1">
              <w:rPr>
                <w:szCs w:val="24"/>
              </w:rPr>
              <w:t>%</w:t>
            </w:r>
            <w:r w:rsidRPr="006F61F1">
              <w:rPr>
                <w:szCs w:val="24"/>
                <w:lang w:val="en-US"/>
              </w:rPr>
              <w:t>N</w:t>
            </w:r>
            <w:r w:rsidRPr="006F61F1">
              <w:rPr>
                <w:szCs w:val="24"/>
                <w:vertAlign w:val="subscript"/>
                <w:lang w:val="en-US"/>
              </w:rPr>
              <w:t>ex</w:t>
            </w:r>
            <w:r w:rsidRPr="006F61F1">
              <w:rPr>
                <w:szCs w:val="24"/>
              </w:rPr>
              <w:t>-</w:t>
            </w:r>
            <w:r w:rsidRPr="006F61F1">
              <w:rPr>
                <w:szCs w:val="24"/>
                <w:vertAlign w:val="subscript"/>
                <w:lang w:val="en-US"/>
              </w:rPr>
              <w:t>EPT</w:t>
            </w:r>
          </w:p>
        </w:tc>
        <w:tc>
          <w:tcPr>
            <w:tcW w:w="1984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  <w:tc>
          <w:tcPr>
            <w:tcW w:w="1134" w:type="dxa"/>
          </w:tcPr>
          <w:p w:rsidR="00055D29" w:rsidRPr="006F61F1" w:rsidRDefault="00C570A4" w:rsidP="00C570A4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21,3</w:t>
            </w:r>
          </w:p>
        </w:tc>
        <w:tc>
          <w:tcPr>
            <w:tcW w:w="992" w:type="dxa"/>
          </w:tcPr>
          <w:p w:rsidR="00055D29" w:rsidRPr="006F61F1" w:rsidRDefault="00C570A4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</w:t>
            </w:r>
            <w:r w:rsidR="00055D29">
              <w:rPr>
                <w:b w:val="0"/>
                <w:szCs w:val="24"/>
              </w:rPr>
              <w:t>,6</w:t>
            </w:r>
          </w:p>
        </w:tc>
      </w:tr>
      <w:tr w:rsidR="00055D29" w:rsidRPr="00BA70B4" w:rsidTr="005E5B4A">
        <w:tc>
          <w:tcPr>
            <w:tcW w:w="5070" w:type="dxa"/>
          </w:tcPr>
          <w:p w:rsidR="00055D29" w:rsidRPr="006F61F1" w:rsidRDefault="00055D29" w:rsidP="004F187C">
            <w:pPr>
              <w:pStyle w:val="a8"/>
              <w:contextualSpacing/>
              <w:jc w:val="both"/>
              <w:rPr>
                <w:b w:val="0"/>
                <w:szCs w:val="24"/>
              </w:rPr>
            </w:pPr>
            <w:r w:rsidRPr="006F61F1">
              <w:rPr>
                <w:b w:val="0"/>
                <w:szCs w:val="24"/>
              </w:rPr>
              <w:t xml:space="preserve">Доля двукрылых к общему числу организмов, </w:t>
            </w:r>
            <w:r>
              <w:rPr>
                <w:b w:val="0"/>
                <w:szCs w:val="24"/>
              </w:rPr>
              <w:t>%</w:t>
            </w:r>
            <w:r w:rsidRPr="006F61F1">
              <w:rPr>
                <w:szCs w:val="24"/>
                <w:lang w:val="en-US"/>
              </w:rPr>
              <w:t>D</w:t>
            </w:r>
            <w:r>
              <w:rPr>
                <w:szCs w:val="24"/>
                <w:lang w:val="en-US"/>
              </w:rPr>
              <w:t>ip</w:t>
            </w:r>
            <w:r w:rsidRPr="006F61F1">
              <w:rPr>
                <w:szCs w:val="24"/>
              </w:rPr>
              <w:t>/</w:t>
            </w:r>
            <w:r w:rsidRPr="006F61F1">
              <w:rPr>
                <w:szCs w:val="24"/>
                <w:lang w:val="en-US"/>
              </w:rPr>
              <w:t>N</w:t>
            </w:r>
            <w:r w:rsidRPr="006F61F1">
              <w:rPr>
                <w:szCs w:val="24"/>
                <w:vertAlign w:val="subscript"/>
                <w:lang w:val="en-US"/>
              </w:rPr>
              <w:t>ex</w:t>
            </w:r>
          </w:p>
        </w:tc>
        <w:tc>
          <w:tcPr>
            <w:tcW w:w="1984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  <w:tc>
          <w:tcPr>
            <w:tcW w:w="1134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  <w:tc>
          <w:tcPr>
            <w:tcW w:w="992" w:type="dxa"/>
          </w:tcPr>
          <w:p w:rsidR="00055D29" w:rsidRPr="006F61F1" w:rsidRDefault="00C570A4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2,8</w:t>
            </w:r>
          </w:p>
        </w:tc>
      </w:tr>
      <w:tr w:rsidR="00055D29" w:rsidRPr="00BA70B4" w:rsidTr="005E5B4A">
        <w:tc>
          <w:tcPr>
            <w:tcW w:w="5070" w:type="dxa"/>
          </w:tcPr>
          <w:p w:rsidR="00055D29" w:rsidRPr="006F61F1" w:rsidRDefault="00055D29" w:rsidP="004F187C">
            <w:pPr>
              <w:pStyle w:val="a8"/>
              <w:contextualSpacing/>
              <w:jc w:val="both"/>
              <w:rPr>
                <w:b w:val="0"/>
                <w:szCs w:val="24"/>
              </w:rPr>
            </w:pPr>
            <w:r w:rsidRPr="006F61F1">
              <w:rPr>
                <w:b w:val="0"/>
                <w:szCs w:val="24"/>
              </w:rPr>
              <w:t xml:space="preserve">Доля хирономид к общему числу организмов, </w:t>
            </w:r>
            <w:r w:rsidRPr="006F61F1">
              <w:rPr>
                <w:szCs w:val="24"/>
              </w:rPr>
              <w:t>%</w:t>
            </w:r>
            <w:r w:rsidRPr="006F61F1">
              <w:rPr>
                <w:szCs w:val="24"/>
                <w:lang w:val="en-US"/>
              </w:rPr>
              <w:t>N</w:t>
            </w:r>
            <w:r w:rsidRPr="006F61F1">
              <w:rPr>
                <w:szCs w:val="24"/>
                <w:vertAlign w:val="subscript"/>
                <w:lang w:val="en-US"/>
              </w:rPr>
              <w:t>ex</w:t>
            </w:r>
            <w:r w:rsidRPr="006F61F1">
              <w:rPr>
                <w:szCs w:val="24"/>
              </w:rPr>
              <w:t>-</w:t>
            </w:r>
            <w:r w:rsidRPr="006F61F1">
              <w:rPr>
                <w:szCs w:val="24"/>
                <w:vertAlign w:val="subscript"/>
              </w:rPr>
              <w:t>С</w:t>
            </w:r>
            <w:r w:rsidRPr="006F61F1">
              <w:rPr>
                <w:szCs w:val="24"/>
                <w:vertAlign w:val="subscript"/>
                <w:lang w:val="en-US"/>
              </w:rPr>
              <w:t>h</w:t>
            </w:r>
          </w:p>
        </w:tc>
        <w:tc>
          <w:tcPr>
            <w:tcW w:w="1984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  <w:tc>
          <w:tcPr>
            <w:tcW w:w="1134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  <w:tc>
          <w:tcPr>
            <w:tcW w:w="992" w:type="dxa"/>
          </w:tcPr>
          <w:p w:rsidR="00055D29" w:rsidRPr="006F61F1" w:rsidRDefault="00C570A4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2,8</w:t>
            </w:r>
          </w:p>
        </w:tc>
      </w:tr>
      <w:tr w:rsidR="00055D29" w:rsidRPr="00BA70B4" w:rsidTr="005E5B4A">
        <w:tc>
          <w:tcPr>
            <w:tcW w:w="5070" w:type="dxa"/>
          </w:tcPr>
          <w:p w:rsidR="00055D29" w:rsidRPr="006F61F1" w:rsidRDefault="00055D29" w:rsidP="004F187C">
            <w:pPr>
              <w:pStyle w:val="a8"/>
              <w:contextualSpacing/>
              <w:jc w:val="both"/>
              <w:rPr>
                <w:szCs w:val="24"/>
              </w:rPr>
            </w:pPr>
            <w:r w:rsidRPr="006F61F1">
              <w:rPr>
                <w:b w:val="0"/>
                <w:szCs w:val="24"/>
              </w:rPr>
              <w:t>Общая доля хирономид и олигохет,</w:t>
            </w:r>
            <w:r w:rsidRPr="006F61F1">
              <w:rPr>
                <w:szCs w:val="24"/>
              </w:rPr>
              <w:t xml:space="preserve"> %</w:t>
            </w:r>
            <w:r w:rsidRPr="006F61F1">
              <w:rPr>
                <w:szCs w:val="24"/>
                <w:lang w:val="en-US"/>
              </w:rPr>
              <w:t>N</w:t>
            </w:r>
            <w:r w:rsidRPr="006F61F1">
              <w:rPr>
                <w:szCs w:val="24"/>
                <w:vertAlign w:val="subscript"/>
                <w:lang w:val="en-US"/>
              </w:rPr>
              <w:t>Ch</w:t>
            </w:r>
            <w:r w:rsidRPr="006F61F1">
              <w:rPr>
                <w:szCs w:val="24"/>
                <w:vertAlign w:val="subscript"/>
              </w:rPr>
              <w:t>+</w:t>
            </w:r>
            <w:r w:rsidRPr="006F61F1">
              <w:rPr>
                <w:szCs w:val="24"/>
                <w:vertAlign w:val="subscript"/>
                <w:lang w:val="en-US"/>
              </w:rPr>
              <w:t>O</w:t>
            </w:r>
          </w:p>
        </w:tc>
        <w:tc>
          <w:tcPr>
            <w:tcW w:w="1984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  <w:tc>
          <w:tcPr>
            <w:tcW w:w="1134" w:type="dxa"/>
          </w:tcPr>
          <w:p w:rsidR="00055D29" w:rsidRPr="006F61F1" w:rsidRDefault="00055D29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</w:t>
            </w:r>
          </w:p>
        </w:tc>
        <w:tc>
          <w:tcPr>
            <w:tcW w:w="992" w:type="dxa"/>
          </w:tcPr>
          <w:p w:rsidR="00055D29" w:rsidRPr="006F61F1" w:rsidRDefault="00C570A4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2,8</w:t>
            </w:r>
          </w:p>
        </w:tc>
      </w:tr>
      <w:tr w:rsidR="00055D29" w:rsidRPr="006F61F1" w:rsidTr="005E5B4A">
        <w:tc>
          <w:tcPr>
            <w:tcW w:w="5070" w:type="dxa"/>
          </w:tcPr>
          <w:p w:rsidR="00055D29" w:rsidRPr="006F61F1" w:rsidRDefault="00055D29" w:rsidP="004F187C">
            <w:pPr>
              <w:pStyle w:val="a8"/>
              <w:contextualSpacing/>
              <w:jc w:val="both"/>
              <w:rPr>
                <w:b w:val="0"/>
                <w:szCs w:val="24"/>
                <w:lang w:val="en-US"/>
              </w:rPr>
            </w:pPr>
            <w:r w:rsidRPr="006F61F1">
              <w:rPr>
                <w:b w:val="0"/>
                <w:szCs w:val="24"/>
              </w:rPr>
              <w:t xml:space="preserve">Доля толерантных организмов, </w:t>
            </w:r>
            <w:r w:rsidRPr="006F61F1">
              <w:rPr>
                <w:szCs w:val="24"/>
              </w:rPr>
              <w:t>%</w:t>
            </w:r>
            <w:r w:rsidRPr="006F61F1">
              <w:rPr>
                <w:szCs w:val="24"/>
                <w:lang w:val="en-US"/>
              </w:rPr>
              <w:t>TO</w:t>
            </w:r>
          </w:p>
        </w:tc>
        <w:tc>
          <w:tcPr>
            <w:tcW w:w="1984" w:type="dxa"/>
          </w:tcPr>
          <w:p w:rsidR="00055D29" w:rsidRPr="006F61F1" w:rsidRDefault="00C570A4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57,1</w:t>
            </w:r>
          </w:p>
        </w:tc>
        <w:tc>
          <w:tcPr>
            <w:tcW w:w="1134" w:type="dxa"/>
          </w:tcPr>
          <w:p w:rsidR="00055D29" w:rsidRPr="006F61F1" w:rsidRDefault="00C570A4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41,7</w:t>
            </w:r>
          </w:p>
        </w:tc>
        <w:tc>
          <w:tcPr>
            <w:tcW w:w="992" w:type="dxa"/>
          </w:tcPr>
          <w:p w:rsidR="00055D29" w:rsidRPr="006F61F1" w:rsidRDefault="00C570A4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29,8</w:t>
            </w:r>
          </w:p>
        </w:tc>
      </w:tr>
      <w:tr w:rsidR="00055D29" w:rsidRPr="006F61F1" w:rsidTr="005E5B4A">
        <w:tc>
          <w:tcPr>
            <w:tcW w:w="5070" w:type="dxa"/>
          </w:tcPr>
          <w:p w:rsidR="00055D29" w:rsidRPr="006F61F1" w:rsidRDefault="00055D29" w:rsidP="004F187C">
            <w:pPr>
              <w:pStyle w:val="a8"/>
              <w:contextualSpacing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Доминирующий таксон (впишите название)</w:t>
            </w:r>
          </w:p>
        </w:tc>
        <w:tc>
          <w:tcPr>
            <w:tcW w:w="1984" w:type="dxa"/>
          </w:tcPr>
          <w:p w:rsidR="00055D29" w:rsidRPr="00C570A4" w:rsidRDefault="00C570A4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сем. </w:t>
            </w:r>
            <w:r>
              <w:rPr>
                <w:b w:val="0"/>
                <w:szCs w:val="24"/>
                <w:lang w:val="en-US"/>
              </w:rPr>
              <w:t>Lymnaeidae</w:t>
            </w:r>
          </w:p>
        </w:tc>
        <w:tc>
          <w:tcPr>
            <w:tcW w:w="1134" w:type="dxa"/>
          </w:tcPr>
          <w:p w:rsidR="00055D29" w:rsidRPr="00C570A4" w:rsidRDefault="00C570A4" w:rsidP="00FF1492">
            <w:pPr>
              <w:pStyle w:val="a8"/>
              <w:contextualSpacing/>
              <w:rPr>
                <w:b w:val="0"/>
                <w:szCs w:val="24"/>
              </w:rPr>
            </w:pPr>
            <w:r w:rsidRPr="00C570A4">
              <w:rPr>
                <w:b w:val="0"/>
                <w:i/>
                <w:szCs w:val="24"/>
                <w:lang w:val="en-US"/>
              </w:rPr>
              <w:t>Palaemonetes</w:t>
            </w:r>
            <w:r w:rsidRPr="00C570A4">
              <w:rPr>
                <w:b w:val="0"/>
                <w:i/>
                <w:szCs w:val="24"/>
              </w:rPr>
              <w:t xml:space="preserve"> </w:t>
            </w:r>
            <w:r w:rsidRPr="00C570A4">
              <w:rPr>
                <w:b w:val="0"/>
                <w:i/>
                <w:szCs w:val="24"/>
                <w:lang w:val="en-US"/>
              </w:rPr>
              <w:t>sinensis</w:t>
            </w:r>
            <w:r w:rsidRPr="00C570A4">
              <w:rPr>
                <w:b w:val="0"/>
                <w:szCs w:val="24"/>
                <w:lang w:val="en-US"/>
              </w:rPr>
              <w:t xml:space="preserve"> </w:t>
            </w:r>
            <w:r>
              <w:rPr>
                <w:b w:val="0"/>
                <w:i/>
                <w:szCs w:val="24"/>
              </w:rPr>
              <w:t>+</w:t>
            </w:r>
            <w:r w:rsidRPr="00C570A4">
              <w:rPr>
                <w:b w:val="0"/>
                <w:i/>
                <w:szCs w:val="24"/>
                <w:lang w:val="en-US"/>
              </w:rPr>
              <w:t xml:space="preserve"> </w:t>
            </w:r>
            <w:r w:rsidR="005E5B4A" w:rsidRPr="005E5B4A">
              <w:rPr>
                <w:b w:val="0"/>
                <w:szCs w:val="24"/>
                <w:lang w:val="en-US"/>
              </w:rPr>
              <w:t>Semisulcospiridae</w:t>
            </w:r>
          </w:p>
        </w:tc>
        <w:tc>
          <w:tcPr>
            <w:tcW w:w="992" w:type="dxa"/>
          </w:tcPr>
          <w:p w:rsidR="00055D29" w:rsidRPr="005E5B4A" w:rsidRDefault="005E5B4A" w:rsidP="00FF1492">
            <w:pPr>
              <w:pStyle w:val="a8"/>
              <w:contextualSpacing/>
              <w:rPr>
                <w:b w:val="0"/>
                <w:szCs w:val="24"/>
              </w:rPr>
            </w:pPr>
            <w:r w:rsidRPr="005E5B4A">
              <w:rPr>
                <w:b w:val="0"/>
                <w:i/>
                <w:szCs w:val="24"/>
              </w:rPr>
              <w:t>С</w:t>
            </w:r>
            <w:r w:rsidRPr="005E5B4A">
              <w:rPr>
                <w:b w:val="0"/>
                <w:i/>
                <w:szCs w:val="24"/>
                <w:lang w:val="en-US"/>
              </w:rPr>
              <w:t>ambaroides</w:t>
            </w:r>
            <w:r w:rsidRPr="005E5B4A">
              <w:rPr>
                <w:b w:val="0"/>
                <w:szCs w:val="24"/>
                <w:lang w:val="en-US"/>
              </w:rPr>
              <w:t xml:space="preserve"> sp.</w:t>
            </w:r>
          </w:p>
        </w:tc>
      </w:tr>
      <w:tr w:rsidR="00055D29" w:rsidRPr="006F61F1" w:rsidTr="005E5B4A">
        <w:tc>
          <w:tcPr>
            <w:tcW w:w="5070" w:type="dxa"/>
          </w:tcPr>
          <w:p w:rsidR="00055D29" w:rsidRPr="00C570A4" w:rsidRDefault="00055D29" w:rsidP="004F187C">
            <w:pPr>
              <w:pStyle w:val="a8"/>
              <w:contextualSpacing/>
              <w:jc w:val="both"/>
              <w:rPr>
                <w:b w:val="0"/>
                <w:szCs w:val="24"/>
              </w:rPr>
            </w:pPr>
            <w:r w:rsidRPr="006F61F1">
              <w:rPr>
                <w:b w:val="0"/>
                <w:szCs w:val="24"/>
              </w:rPr>
              <w:t xml:space="preserve">Доля доминирующего таксона, </w:t>
            </w:r>
            <w:r w:rsidRPr="006F61F1">
              <w:rPr>
                <w:szCs w:val="24"/>
              </w:rPr>
              <w:t>%</w:t>
            </w:r>
            <w:r w:rsidRPr="006F61F1">
              <w:rPr>
                <w:szCs w:val="24"/>
                <w:lang w:val="en-US"/>
              </w:rPr>
              <w:t>DT</w:t>
            </w:r>
          </w:p>
        </w:tc>
        <w:tc>
          <w:tcPr>
            <w:tcW w:w="1984" w:type="dxa"/>
          </w:tcPr>
          <w:p w:rsidR="00055D29" w:rsidRPr="006F61F1" w:rsidRDefault="005E5B4A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52,3</w:t>
            </w:r>
          </w:p>
        </w:tc>
        <w:tc>
          <w:tcPr>
            <w:tcW w:w="1134" w:type="dxa"/>
          </w:tcPr>
          <w:p w:rsidR="00055D29" w:rsidRPr="006F61F1" w:rsidRDefault="005E5B4A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66,7</w:t>
            </w:r>
          </w:p>
        </w:tc>
        <w:tc>
          <w:tcPr>
            <w:tcW w:w="992" w:type="dxa"/>
          </w:tcPr>
          <w:p w:rsidR="00055D29" w:rsidRPr="006F61F1" w:rsidRDefault="005E5B4A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31,9</w:t>
            </w:r>
          </w:p>
        </w:tc>
      </w:tr>
      <w:tr w:rsidR="004F187C" w:rsidRPr="006F61F1" w:rsidTr="005E5B4A">
        <w:tc>
          <w:tcPr>
            <w:tcW w:w="5070" w:type="dxa"/>
          </w:tcPr>
          <w:p w:rsidR="004F187C" w:rsidRPr="008738CD" w:rsidRDefault="004F187C" w:rsidP="004F187C">
            <w:pPr>
              <w:pStyle w:val="a8"/>
              <w:contextualSpacing/>
              <w:rPr>
                <w:i/>
                <w:szCs w:val="24"/>
              </w:rPr>
            </w:pPr>
            <w:r w:rsidRPr="008738CD">
              <w:rPr>
                <w:i/>
                <w:szCs w:val="24"/>
              </w:rPr>
              <w:t>Рассчитанные биотические индексы</w:t>
            </w:r>
          </w:p>
        </w:tc>
        <w:tc>
          <w:tcPr>
            <w:tcW w:w="1984" w:type="dxa"/>
          </w:tcPr>
          <w:p w:rsidR="004F187C" w:rsidRPr="006F61F1" w:rsidRDefault="004F187C" w:rsidP="00FF1492">
            <w:pPr>
              <w:pStyle w:val="a8"/>
              <w:contextualSpacing/>
              <w:rPr>
                <w:b w:val="0"/>
                <w:szCs w:val="24"/>
              </w:rPr>
            </w:pPr>
          </w:p>
        </w:tc>
        <w:tc>
          <w:tcPr>
            <w:tcW w:w="2126" w:type="dxa"/>
            <w:gridSpan w:val="2"/>
          </w:tcPr>
          <w:p w:rsidR="004F187C" w:rsidRPr="006F61F1" w:rsidRDefault="004F187C" w:rsidP="00FF1492">
            <w:pPr>
              <w:pStyle w:val="a8"/>
              <w:contextualSpacing/>
              <w:rPr>
                <w:b w:val="0"/>
                <w:szCs w:val="24"/>
              </w:rPr>
            </w:pPr>
          </w:p>
        </w:tc>
      </w:tr>
      <w:tr w:rsidR="00055D29" w:rsidRPr="00BA70B4" w:rsidTr="005E5B4A">
        <w:tc>
          <w:tcPr>
            <w:tcW w:w="5070" w:type="dxa"/>
          </w:tcPr>
          <w:p w:rsidR="00055D29" w:rsidRPr="006F61F1" w:rsidRDefault="00055D29" w:rsidP="004F187C">
            <w:pPr>
              <w:pStyle w:val="a8"/>
              <w:contextualSpacing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Значение Индекса НТ </w:t>
            </w:r>
            <w:r w:rsidRPr="006F61F1">
              <w:rPr>
                <w:b w:val="0"/>
                <w:szCs w:val="24"/>
              </w:rPr>
              <w:t>(</w:t>
            </w:r>
            <w:r w:rsidRPr="006F61F1">
              <w:rPr>
                <w:b w:val="0"/>
                <w:i/>
                <w:szCs w:val="24"/>
                <w:lang w:val="en-US"/>
              </w:rPr>
              <w:t>High</w:t>
            </w:r>
            <w:r w:rsidRPr="006F61F1">
              <w:rPr>
                <w:b w:val="0"/>
                <w:i/>
                <w:szCs w:val="24"/>
              </w:rPr>
              <w:t xml:space="preserve"> </w:t>
            </w:r>
            <w:r w:rsidRPr="006F61F1">
              <w:rPr>
                <w:b w:val="0"/>
                <w:i/>
                <w:szCs w:val="24"/>
                <w:lang w:val="en-US"/>
              </w:rPr>
              <w:t>Taxa</w:t>
            </w:r>
            <w:r w:rsidRPr="006F61F1">
              <w:rPr>
                <w:b w:val="0"/>
                <w:i/>
                <w:szCs w:val="24"/>
              </w:rPr>
              <w:t xml:space="preserve"> </w:t>
            </w:r>
            <w:r w:rsidRPr="006F61F1">
              <w:rPr>
                <w:b w:val="0"/>
                <w:i/>
                <w:szCs w:val="24"/>
                <w:lang w:val="en-US"/>
              </w:rPr>
              <w:t>Index</w:t>
            </w:r>
            <w:r w:rsidRPr="006F61F1">
              <w:rPr>
                <w:b w:val="0"/>
                <w:szCs w:val="24"/>
              </w:rPr>
              <w:t>)</w:t>
            </w:r>
          </w:p>
        </w:tc>
        <w:tc>
          <w:tcPr>
            <w:tcW w:w="1984" w:type="dxa"/>
          </w:tcPr>
          <w:p w:rsidR="00055D29" w:rsidRPr="006F61F1" w:rsidRDefault="005E5B4A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1134" w:type="dxa"/>
          </w:tcPr>
          <w:p w:rsidR="00055D29" w:rsidRPr="005E5B4A" w:rsidRDefault="005E5B4A" w:rsidP="00FF1492">
            <w:pPr>
              <w:pStyle w:val="a8"/>
              <w:contextualSpacing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055D29" w:rsidRPr="006F61F1" w:rsidRDefault="005E5B4A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  <w:lang w:val="en-US"/>
              </w:rPr>
              <w:t>5,3</w:t>
            </w:r>
          </w:p>
        </w:tc>
      </w:tr>
      <w:tr w:rsidR="005E5B4A" w:rsidRPr="00BA70B4" w:rsidTr="005E5B4A">
        <w:trPr>
          <w:trHeight w:val="212"/>
        </w:trPr>
        <w:tc>
          <w:tcPr>
            <w:tcW w:w="5070" w:type="dxa"/>
            <w:vMerge w:val="restart"/>
          </w:tcPr>
          <w:p w:rsidR="005E5B4A" w:rsidRPr="008738CD" w:rsidRDefault="005E5B4A" w:rsidP="004F187C">
            <w:pPr>
              <w:pStyle w:val="a8"/>
              <w:contextualSpacing/>
              <w:jc w:val="both"/>
              <w:rPr>
                <w:b w:val="0"/>
                <w:i/>
                <w:szCs w:val="24"/>
              </w:rPr>
            </w:pPr>
            <w:r w:rsidRPr="008738CD">
              <w:rPr>
                <w:b w:val="0"/>
                <w:i/>
                <w:szCs w:val="24"/>
              </w:rPr>
              <w:t>Категория качества по Индексу НТ</w:t>
            </w:r>
          </w:p>
        </w:tc>
        <w:tc>
          <w:tcPr>
            <w:tcW w:w="1984" w:type="dxa"/>
            <w:vMerge w:val="restart"/>
            <w:shd w:val="clear" w:color="auto" w:fill="FF0000"/>
          </w:tcPr>
          <w:p w:rsidR="005E5B4A" w:rsidRPr="005E5B4A" w:rsidRDefault="005E5B4A" w:rsidP="00FF1492">
            <w:pPr>
              <w:pStyle w:val="a8"/>
              <w:contextualSpacing/>
              <w:rPr>
                <w:color w:val="FFFFFF" w:themeColor="background1"/>
                <w:szCs w:val="24"/>
                <w:lang w:val="en-US"/>
              </w:rPr>
            </w:pPr>
            <w:r w:rsidRPr="005E5B4A">
              <w:rPr>
                <w:color w:val="FFFFFF" w:themeColor="background1"/>
                <w:szCs w:val="24"/>
                <w:lang w:val="en-US"/>
              </w:rPr>
              <w:t>Poor</w:t>
            </w:r>
          </w:p>
        </w:tc>
        <w:tc>
          <w:tcPr>
            <w:tcW w:w="1134" w:type="dxa"/>
            <w:vMerge w:val="restart"/>
            <w:shd w:val="clear" w:color="auto" w:fill="00B0F0"/>
          </w:tcPr>
          <w:p w:rsidR="005E5B4A" w:rsidRPr="005E5B4A" w:rsidRDefault="005E5B4A" w:rsidP="00FF1492">
            <w:pPr>
              <w:pStyle w:val="a8"/>
              <w:contextualSpacing/>
              <w:rPr>
                <w:color w:val="FFFFFF" w:themeColor="background1"/>
                <w:sz w:val="20"/>
                <w:lang w:val="en-US"/>
              </w:rPr>
            </w:pPr>
            <w:r w:rsidRPr="005E5B4A">
              <w:rPr>
                <w:color w:val="FFFFFF" w:themeColor="background1"/>
                <w:sz w:val="20"/>
                <w:lang w:val="en-US"/>
              </w:rPr>
              <w:t>Excellent</w:t>
            </w:r>
          </w:p>
        </w:tc>
        <w:tc>
          <w:tcPr>
            <w:tcW w:w="992" w:type="dxa"/>
            <w:shd w:val="clear" w:color="auto" w:fill="92D050"/>
          </w:tcPr>
          <w:p w:rsidR="005E5B4A" w:rsidRPr="0023506C" w:rsidRDefault="005E5B4A" w:rsidP="00FF1492">
            <w:pPr>
              <w:pStyle w:val="a8"/>
              <w:contextualSpacing/>
              <w:rPr>
                <w:szCs w:val="24"/>
                <w:lang w:val="en-US"/>
              </w:rPr>
            </w:pPr>
            <w:r w:rsidRPr="0023506C">
              <w:rPr>
                <w:szCs w:val="24"/>
                <w:lang w:val="en-US"/>
              </w:rPr>
              <w:t>Good</w:t>
            </w:r>
          </w:p>
        </w:tc>
      </w:tr>
      <w:tr w:rsidR="005E5B4A" w:rsidRPr="00BA70B4" w:rsidTr="005E5B4A">
        <w:trPr>
          <w:trHeight w:val="212"/>
        </w:trPr>
        <w:tc>
          <w:tcPr>
            <w:tcW w:w="5070" w:type="dxa"/>
            <w:vMerge/>
          </w:tcPr>
          <w:p w:rsidR="005E5B4A" w:rsidRPr="008738CD" w:rsidRDefault="005E5B4A" w:rsidP="004F187C">
            <w:pPr>
              <w:pStyle w:val="a8"/>
              <w:contextualSpacing/>
              <w:jc w:val="both"/>
              <w:rPr>
                <w:b w:val="0"/>
                <w:i/>
                <w:szCs w:val="24"/>
              </w:rPr>
            </w:pPr>
          </w:p>
        </w:tc>
        <w:tc>
          <w:tcPr>
            <w:tcW w:w="1984" w:type="dxa"/>
            <w:vMerge/>
            <w:shd w:val="clear" w:color="auto" w:fill="FF0000"/>
          </w:tcPr>
          <w:p w:rsidR="005E5B4A" w:rsidRPr="005E5B4A" w:rsidRDefault="005E5B4A" w:rsidP="00FF1492">
            <w:pPr>
              <w:pStyle w:val="a8"/>
              <w:contextualSpacing/>
              <w:rPr>
                <w:color w:val="FFFFFF" w:themeColor="background1"/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00B0F0"/>
          </w:tcPr>
          <w:p w:rsidR="005E5B4A" w:rsidRPr="005E5B4A" w:rsidRDefault="005E5B4A" w:rsidP="00FF1492">
            <w:pPr>
              <w:pStyle w:val="a8"/>
              <w:contextualSpacing/>
              <w:rPr>
                <w:color w:val="FFFFFF" w:themeColor="background1"/>
                <w:sz w:val="20"/>
                <w:lang w:val="en-US"/>
              </w:rPr>
            </w:pPr>
          </w:p>
        </w:tc>
        <w:tc>
          <w:tcPr>
            <w:tcW w:w="992" w:type="dxa"/>
            <w:shd w:val="clear" w:color="auto" w:fill="FFFF00"/>
          </w:tcPr>
          <w:p w:rsidR="005E5B4A" w:rsidRPr="0023506C" w:rsidRDefault="0023506C" w:rsidP="00FF1492">
            <w:pPr>
              <w:pStyle w:val="a8"/>
              <w:contextualSpacing/>
              <w:rPr>
                <w:szCs w:val="24"/>
                <w:lang w:val="en-US"/>
              </w:rPr>
            </w:pPr>
            <w:r w:rsidRPr="0023506C">
              <w:rPr>
                <w:szCs w:val="24"/>
                <w:lang w:val="en-US"/>
              </w:rPr>
              <w:t>Fair</w:t>
            </w:r>
          </w:p>
        </w:tc>
      </w:tr>
      <w:tr w:rsidR="005E5B4A" w:rsidRPr="006F61F1" w:rsidTr="001344E6">
        <w:tc>
          <w:tcPr>
            <w:tcW w:w="5070" w:type="dxa"/>
          </w:tcPr>
          <w:p w:rsidR="005E5B4A" w:rsidRPr="006F61F1" w:rsidRDefault="005E5B4A" w:rsidP="004F187C">
            <w:pPr>
              <w:pStyle w:val="a8"/>
              <w:contextualSpacing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Индекс Гутнайта-Уо</w:t>
            </w:r>
            <w:r w:rsidRPr="006F61F1">
              <w:rPr>
                <w:b w:val="0"/>
                <w:szCs w:val="24"/>
              </w:rPr>
              <w:t>тлея</w:t>
            </w:r>
          </w:p>
        </w:tc>
        <w:tc>
          <w:tcPr>
            <w:tcW w:w="4110" w:type="dxa"/>
            <w:gridSpan w:val="3"/>
          </w:tcPr>
          <w:p w:rsidR="005E5B4A" w:rsidRPr="005E5B4A" w:rsidRDefault="005E5B4A" w:rsidP="00FF1492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Олигохеты отсутствовали</w:t>
            </w:r>
          </w:p>
        </w:tc>
      </w:tr>
      <w:tr w:rsidR="005E5B4A" w:rsidRPr="00BA70B4" w:rsidTr="00400BF4">
        <w:tc>
          <w:tcPr>
            <w:tcW w:w="5070" w:type="dxa"/>
          </w:tcPr>
          <w:p w:rsidR="005E5B4A" w:rsidRPr="006F61F1" w:rsidRDefault="005E5B4A" w:rsidP="004F187C">
            <w:pPr>
              <w:pStyle w:val="a8"/>
              <w:contextualSpacing/>
              <w:jc w:val="both"/>
              <w:rPr>
                <w:b w:val="0"/>
                <w:szCs w:val="24"/>
              </w:rPr>
            </w:pPr>
            <w:r w:rsidRPr="008738CD">
              <w:rPr>
                <w:b w:val="0"/>
                <w:i/>
                <w:szCs w:val="24"/>
              </w:rPr>
              <w:t>Категория качества по Индексу</w:t>
            </w:r>
            <w:r>
              <w:rPr>
                <w:b w:val="0"/>
                <w:i/>
                <w:szCs w:val="24"/>
              </w:rPr>
              <w:t xml:space="preserve"> Гутнайта-Уитлея</w:t>
            </w:r>
          </w:p>
        </w:tc>
        <w:tc>
          <w:tcPr>
            <w:tcW w:w="4110" w:type="dxa"/>
            <w:gridSpan w:val="3"/>
          </w:tcPr>
          <w:p w:rsidR="005E5B4A" w:rsidRPr="006F61F1" w:rsidRDefault="005E5B4A" w:rsidP="005E5B4A">
            <w:pPr>
              <w:pStyle w:val="a8"/>
              <w:contextualSpacing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оценивали в связи с отсутствием олигохет</w:t>
            </w:r>
          </w:p>
        </w:tc>
      </w:tr>
    </w:tbl>
    <w:p w:rsidR="0023506C" w:rsidRDefault="0023506C" w:rsidP="004F187C">
      <w:pPr>
        <w:pStyle w:val="a8"/>
        <w:spacing w:line="360" w:lineRule="auto"/>
        <w:contextualSpacing/>
        <w:rPr>
          <w:i/>
          <w:sz w:val="28"/>
          <w:szCs w:val="28"/>
        </w:rPr>
      </w:pPr>
      <w:bookmarkStart w:id="0" w:name="_GoBack"/>
      <w:bookmarkEnd w:id="0"/>
    </w:p>
    <w:p w:rsidR="00CC38E3" w:rsidRDefault="00CC38E3" w:rsidP="00987BBF">
      <w:pPr>
        <w:tabs>
          <w:tab w:val="left" w:pos="1980"/>
        </w:tabs>
        <w:spacing w:line="240" w:lineRule="auto"/>
        <w:contextualSpacing/>
        <w:rPr>
          <w:b/>
          <w:sz w:val="32"/>
          <w:szCs w:val="32"/>
        </w:rPr>
      </w:pPr>
      <w:r w:rsidRPr="00CC38E3">
        <w:rPr>
          <w:b/>
          <w:sz w:val="32"/>
          <w:szCs w:val="32"/>
        </w:rPr>
        <w:t>Заключение</w:t>
      </w:r>
    </w:p>
    <w:p w:rsidR="00CC38E3" w:rsidRDefault="00CC38E3" w:rsidP="00987BBF">
      <w:pPr>
        <w:tabs>
          <w:tab w:val="left" w:pos="1980"/>
        </w:tabs>
        <w:spacing w:line="240" w:lineRule="auto"/>
        <w:contextualSpacing/>
        <w:rPr>
          <w:b/>
          <w:sz w:val="32"/>
          <w:szCs w:val="32"/>
        </w:rPr>
      </w:pPr>
    </w:p>
    <w:p w:rsidR="00CC38E3" w:rsidRDefault="00CC38E3" w:rsidP="0092046C">
      <w:pPr>
        <w:tabs>
          <w:tab w:val="left" w:pos="1980"/>
        </w:tabs>
        <w:spacing w:line="240" w:lineRule="auto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Pr="00CC38E3">
        <w:rPr>
          <w:sz w:val="32"/>
          <w:szCs w:val="32"/>
        </w:rPr>
        <w:t xml:space="preserve">Исследованные </w:t>
      </w:r>
      <w:r>
        <w:rPr>
          <w:sz w:val="32"/>
          <w:szCs w:val="32"/>
        </w:rPr>
        <w:t xml:space="preserve">местообитания на р. Щеголиха можно характеризовать как благополучные – в них отмечены организмы, чувствительные к загрязнениям, такие как подёнки, ручейники, бокоплавы (амфиподы). Однако из-за высокой прогреваемости </w:t>
      </w:r>
      <w:r w:rsidRPr="00CC38E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воды в реке малочисленны холодолюбивые гидробионты индикаторного комплекса ЕРТ. </w:t>
      </w:r>
    </w:p>
    <w:p w:rsidR="00CC38E3" w:rsidRDefault="00CC38E3" w:rsidP="0092046C">
      <w:pPr>
        <w:tabs>
          <w:tab w:val="left" w:pos="1980"/>
        </w:tabs>
        <w:spacing w:line="240" w:lineRule="auto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2. В пробах не обнаружены олигохеты, а личинки хирономид немногочисленны, что свидетельствует об отсутствии органических загрязнений.</w:t>
      </w:r>
    </w:p>
    <w:p w:rsidR="00CC38E3" w:rsidRDefault="00CC38E3" w:rsidP="0092046C">
      <w:pPr>
        <w:tabs>
          <w:tab w:val="left" w:pos="1980"/>
        </w:tabs>
        <w:spacing w:line="240" w:lineRule="auto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3. Отсутствие антропогенных источников загрязнений в окрестностях реки и удаленность от посёлка также может быть косвенным свидетельством удовлетворительного экологического состояния водотока.</w:t>
      </w:r>
    </w:p>
    <w:p w:rsidR="00CC38E3" w:rsidRDefault="00CC38E3" w:rsidP="0092046C">
      <w:pPr>
        <w:tabs>
          <w:tab w:val="left" w:pos="1980"/>
        </w:tabs>
        <w:spacing w:line="240" w:lineRule="auto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4. Оценка качества воды на ст. 1 как «плохое» не отражает действительную ситуацию из-за недостаточно полного сбора беспозвоночных. Также сборы на ст. 1 производили на плёсовом участке (зона отложений), а «</w:t>
      </w:r>
      <w:r w:rsidR="0092046C">
        <w:rPr>
          <w:sz w:val="32"/>
          <w:szCs w:val="32"/>
        </w:rPr>
        <w:t>Методическое руководств</w:t>
      </w:r>
      <w:r>
        <w:rPr>
          <w:sz w:val="32"/>
          <w:szCs w:val="32"/>
        </w:rPr>
        <w:t>» (Т.С. Вшивкова, 2023), которое мы исполь</w:t>
      </w:r>
      <w:r w:rsidR="0092046C">
        <w:rPr>
          <w:sz w:val="32"/>
          <w:szCs w:val="32"/>
        </w:rPr>
        <w:t>зовали, ориентировано на исследование быстротоков – малых рек с быстротекущей водой, расположенных в зонах эрозии (быстрое течение, каменисто-галечные грунты, слабые аккумуляции детритных и иловых отложений). Для более точной оценки качества вод на ст. 1 требуется применить индексы, рекомендуемые для слабопроточных или стоячих вод, а также: провести сезонные серии отбора проб (весна, лето, осень) по усовершенствованному дизайну схемы отбора проб (увеличить число точек отбора на разнотипных грунтах). Следует также включить отбор проб с помощью почвенного сита на мягких грунтах, что позволит произвести репрезентативный отбор проб на плёсовом (депозитном) участке ст. 1.</w:t>
      </w:r>
    </w:p>
    <w:p w:rsidR="0092046C" w:rsidRDefault="0092046C" w:rsidP="0092046C">
      <w:pPr>
        <w:tabs>
          <w:tab w:val="left" w:pos="1980"/>
        </w:tabs>
        <w:spacing w:line="240" w:lineRule="auto"/>
        <w:contextualSpacing/>
        <w:jc w:val="both"/>
        <w:rPr>
          <w:sz w:val="32"/>
          <w:szCs w:val="32"/>
        </w:rPr>
      </w:pPr>
    </w:p>
    <w:p w:rsidR="0092046C" w:rsidRPr="00CC38E3" w:rsidRDefault="0092046C" w:rsidP="00987BBF">
      <w:pPr>
        <w:tabs>
          <w:tab w:val="left" w:pos="1980"/>
        </w:tabs>
        <w:spacing w:line="240" w:lineRule="auto"/>
        <w:contextualSpacing/>
        <w:rPr>
          <w:sz w:val="32"/>
          <w:szCs w:val="32"/>
        </w:rPr>
      </w:pPr>
    </w:p>
    <w:p w:rsidR="00CC3CF9" w:rsidRPr="007264FC" w:rsidRDefault="00CC3CF9" w:rsidP="00181229">
      <w:pPr>
        <w:tabs>
          <w:tab w:val="left" w:pos="1980"/>
        </w:tabs>
        <w:rPr>
          <w:sz w:val="32"/>
          <w:szCs w:val="32"/>
        </w:rPr>
      </w:pPr>
    </w:p>
    <w:sectPr w:rsidR="00CC3CF9" w:rsidRPr="007264FC" w:rsidSect="006B308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87C" w:rsidRDefault="004F187C" w:rsidP="004F187C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F187C" w:rsidRDefault="004F187C" w:rsidP="004F187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87C" w:rsidRDefault="004F187C" w:rsidP="004F187C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3506C">
      <w:rPr>
        <w:rStyle w:val="ac"/>
        <w:noProof/>
      </w:rPr>
      <w:t>1</w:t>
    </w:r>
    <w:r>
      <w:rPr>
        <w:rStyle w:val="ac"/>
      </w:rPr>
      <w:fldChar w:fldCharType="end"/>
    </w:r>
  </w:p>
  <w:p w:rsidR="004F187C" w:rsidRDefault="004F187C" w:rsidP="004F187C">
    <w:pPr>
      <w:pStyle w:val="a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B544B"/>
    <w:multiLevelType w:val="hybridMultilevel"/>
    <w:tmpl w:val="168C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54142"/>
    <w:multiLevelType w:val="hybridMultilevel"/>
    <w:tmpl w:val="1CCAE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F19AC"/>
    <w:multiLevelType w:val="hybridMultilevel"/>
    <w:tmpl w:val="A9489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0643D"/>
    <w:rsid w:val="00055D29"/>
    <w:rsid w:val="0017153B"/>
    <w:rsid w:val="00181229"/>
    <w:rsid w:val="001C76BD"/>
    <w:rsid w:val="0023506C"/>
    <w:rsid w:val="0025268F"/>
    <w:rsid w:val="003649DB"/>
    <w:rsid w:val="00426CCD"/>
    <w:rsid w:val="004949D0"/>
    <w:rsid w:val="004A1D38"/>
    <w:rsid w:val="004F187C"/>
    <w:rsid w:val="00526346"/>
    <w:rsid w:val="005C1C05"/>
    <w:rsid w:val="005E5B4A"/>
    <w:rsid w:val="006B308C"/>
    <w:rsid w:val="0070643D"/>
    <w:rsid w:val="007264FC"/>
    <w:rsid w:val="007D6E72"/>
    <w:rsid w:val="008110FE"/>
    <w:rsid w:val="0083647F"/>
    <w:rsid w:val="008D3EBA"/>
    <w:rsid w:val="0092046C"/>
    <w:rsid w:val="00987BBF"/>
    <w:rsid w:val="009972D2"/>
    <w:rsid w:val="009E2F39"/>
    <w:rsid w:val="00AB5EB9"/>
    <w:rsid w:val="00AD56E1"/>
    <w:rsid w:val="00B46E4D"/>
    <w:rsid w:val="00BE3376"/>
    <w:rsid w:val="00C05EAC"/>
    <w:rsid w:val="00C570A4"/>
    <w:rsid w:val="00CC38E3"/>
    <w:rsid w:val="00CC3CF9"/>
    <w:rsid w:val="00D25926"/>
    <w:rsid w:val="00D260AD"/>
    <w:rsid w:val="00D56314"/>
    <w:rsid w:val="00DB4C50"/>
    <w:rsid w:val="00E13451"/>
    <w:rsid w:val="00EB0209"/>
    <w:rsid w:val="00FF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AA1F3E24-99F3-49DD-81C5-098D0785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5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3647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97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2D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C3CF9"/>
    <w:pPr>
      <w:spacing w:line="256" w:lineRule="auto"/>
      <w:ind w:left="720"/>
      <w:contextualSpacing/>
    </w:pPr>
  </w:style>
  <w:style w:type="paragraph" w:styleId="a8">
    <w:name w:val="Body Text"/>
    <w:basedOn w:val="a"/>
    <w:link w:val="a9"/>
    <w:rsid w:val="00D25926"/>
    <w:pPr>
      <w:spacing w:after="0" w:line="240" w:lineRule="auto"/>
      <w:jc w:val="center"/>
    </w:pPr>
    <w:rPr>
      <w:rFonts w:ascii="Times New Roman" w:eastAsia="Malgun Gothic" w:hAnsi="Times New Roman" w:cs="Times New Roman"/>
      <w:b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D25926"/>
    <w:rPr>
      <w:rFonts w:ascii="Times New Roman" w:eastAsia="Malgun Gothic" w:hAnsi="Times New Roman" w:cs="Times New Roman"/>
      <w:b/>
      <w:sz w:val="24"/>
      <w:szCs w:val="20"/>
      <w:lang w:eastAsia="ru-RU"/>
    </w:rPr>
  </w:style>
  <w:style w:type="paragraph" w:styleId="aa">
    <w:name w:val="footer"/>
    <w:basedOn w:val="a"/>
    <w:link w:val="ab"/>
    <w:rsid w:val="004F187C"/>
    <w:pPr>
      <w:tabs>
        <w:tab w:val="center" w:pos="4677"/>
        <w:tab w:val="right" w:pos="9355"/>
      </w:tabs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US" w:eastAsia="ru-RU"/>
    </w:rPr>
  </w:style>
  <w:style w:type="character" w:customStyle="1" w:styleId="ab">
    <w:name w:val="Нижний колонтитул Знак"/>
    <w:basedOn w:val="a0"/>
    <w:link w:val="aa"/>
    <w:rsid w:val="004F187C"/>
    <w:rPr>
      <w:rFonts w:ascii="Times New Roman" w:eastAsia="Malgun Gothic" w:hAnsi="Times New Roman" w:cs="Times New Roman"/>
      <w:sz w:val="20"/>
      <w:szCs w:val="20"/>
      <w:lang w:val="en-US" w:eastAsia="ru-RU"/>
    </w:rPr>
  </w:style>
  <w:style w:type="character" w:styleId="ac">
    <w:name w:val="page number"/>
    <w:basedOn w:val="a0"/>
    <w:rsid w:val="004F1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1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5AB35-EE82-4B15-B309-AA5BB28D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ShipCOMP01</dc:creator>
  <cp:keywords/>
  <dc:description/>
  <cp:lastModifiedBy>Tatyana Vshivkova</cp:lastModifiedBy>
  <cp:revision>2</cp:revision>
  <dcterms:created xsi:type="dcterms:W3CDTF">2023-07-29T01:31:00Z</dcterms:created>
  <dcterms:modified xsi:type="dcterms:W3CDTF">2023-07-29T01:31:00Z</dcterms:modified>
</cp:coreProperties>
</file>